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7E192C9A" w:rsidR="00902841" w:rsidRPr="00BE53E1" w:rsidRDefault="00B30503" w:rsidP="002B6B45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color w:val="000000"/>
          <w:sz w:val="28"/>
          <w:szCs w:val="28"/>
        </w:rPr>
      </w:pPr>
      <w:r w:rsidRPr="00BE53E1">
        <w:rPr>
          <w:rFonts w:ascii="Times New Roman" w:eastAsia="標楷體" w:hAnsi="Times New Roman"/>
          <w:b/>
          <w:sz w:val="32"/>
        </w:rPr>
        <w:t>【</w:t>
      </w:r>
      <w:r w:rsidR="005A6CE1" w:rsidRPr="00BE53E1">
        <w:rPr>
          <w:rFonts w:ascii="Times New Roman" w:eastAsia="標楷體" w:hAnsi="Times New Roman"/>
          <w:b/>
          <w:sz w:val="32"/>
          <w:szCs w:val="28"/>
        </w:rPr>
        <w:t>資訊素養許願池</w:t>
      </w:r>
      <w:r w:rsidR="005A6CE1" w:rsidRPr="00BE53E1">
        <w:rPr>
          <w:rFonts w:ascii="Times New Roman" w:eastAsia="標楷體" w:hAnsi="Times New Roman"/>
          <w:b/>
          <w:sz w:val="32"/>
          <w:szCs w:val="28"/>
        </w:rPr>
        <w:t>—</w:t>
      </w:r>
      <w:r w:rsidR="005A6CE1" w:rsidRPr="00BE53E1">
        <w:rPr>
          <w:rFonts w:ascii="Times New Roman" w:eastAsia="標楷體" w:hAnsi="Times New Roman"/>
          <w:b/>
          <w:sz w:val="32"/>
          <w:szCs w:val="28"/>
        </w:rPr>
        <w:t>我想要有勇氣</w:t>
      </w:r>
      <w:r w:rsidRPr="00BE53E1">
        <w:rPr>
          <w:rFonts w:ascii="Times New Roman" w:eastAsia="標楷體" w:hAnsi="Times New Roman"/>
          <w:b/>
          <w:sz w:val="32"/>
        </w:rPr>
        <w:t>】</w:t>
      </w:r>
      <w:r w:rsidR="00902841" w:rsidRPr="00BE53E1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BE53E1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544"/>
        <w:gridCol w:w="1270"/>
        <w:gridCol w:w="457"/>
        <w:gridCol w:w="3217"/>
      </w:tblGrid>
      <w:tr w:rsidR="005A6CE1" w:rsidRPr="00BE53E1" w14:paraId="2171DD19" w14:textId="77777777" w:rsidTr="00DE0134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2F334FC2" w:rsidR="005A6CE1" w:rsidRPr="00DE0134" w:rsidRDefault="005A6CE1" w:rsidP="000E4CA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BE53E1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BE53E1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34C9D496" w:rsidR="005A6CE1" w:rsidRPr="00BE53E1" w:rsidRDefault="005A6CE1" w:rsidP="000E4CAD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</w:t>
            </w:r>
            <w:r w:rsidR="00A912BF"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74D51808" w:rsidR="005A6CE1" w:rsidRPr="00DE0134" w:rsidRDefault="005A6CE1" w:rsidP="00DE013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79FF729" w:rsidR="005A6CE1" w:rsidRPr="00BE53E1" w:rsidRDefault="005A6CE1" w:rsidP="0010595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5A6CE1" w:rsidRPr="00BE53E1" w14:paraId="7F0BF714" w14:textId="77777777" w:rsidTr="00DE0134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12A4875C" w:rsidR="005A6CE1" w:rsidRPr="00DE0134" w:rsidRDefault="005A6CE1" w:rsidP="000E4CA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BE53E1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0611E030" w:rsidR="005A6CE1" w:rsidRPr="00BE53E1" w:rsidRDefault="005A6CE1" w:rsidP="000E4CAD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國小</w:t>
            </w:r>
            <w:r w:rsidR="007D0C74"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五至六</w:t>
            </w: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39E0A842" w:rsidR="005A6CE1" w:rsidRPr="00DE0134" w:rsidRDefault="005A6CE1" w:rsidP="00DE013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7E1AFA95" w:rsidR="005A6CE1" w:rsidRPr="00BE53E1" w:rsidRDefault="005A6CE1" w:rsidP="0010595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5A6CE1" w:rsidRPr="00BE53E1" w14:paraId="3C40C6CD" w14:textId="77777777" w:rsidTr="00DE0134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7D808932" w:rsidR="005A6CE1" w:rsidRPr="00DE0134" w:rsidRDefault="005A6CE1" w:rsidP="000E4CA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4EEB0FA6" w:rsidR="005A6CE1" w:rsidRPr="00BE53E1" w:rsidRDefault="005A6CE1" w:rsidP="000E4CAD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資訊素養許願池</w:t>
            </w:r>
            <w:proofErr w:type="gramStart"/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—</w:t>
            </w:r>
            <w:proofErr w:type="gramEnd"/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我想要有勇氣</w:t>
            </w:r>
          </w:p>
        </w:tc>
      </w:tr>
      <w:tr w:rsidR="005A6CE1" w:rsidRPr="00BE53E1" w14:paraId="2D7364A7" w14:textId="77777777" w:rsidTr="00DE0134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5A6CE1" w:rsidRPr="00BE53E1" w:rsidRDefault="005A6CE1" w:rsidP="00105958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471C4218" w:rsidR="005A6CE1" w:rsidRPr="00BE53E1" w:rsidRDefault="005A6CE1" w:rsidP="00105958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E0134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（可包含數位工具與生成式</w:t>
            </w:r>
            <w:r w:rsidRPr="00DE0134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AI</w:t>
            </w:r>
            <w:r w:rsidRPr="00DE0134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1F7A05A7" w:rsidR="005A6CE1" w:rsidRPr="00BE53E1" w:rsidRDefault="005A6CE1" w:rsidP="00DC39D8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Cs w:val="22"/>
                <w:lang w:eastAsia="zh-TW"/>
              </w:rPr>
              <w:t>本課程設計旨在藉由實際教學引導，使學生對於「網路霸凌」有基本認知，透過活潑的動畫教材引發學生學習興趣，搭配</w:t>
            </w:r>
            <w:r w:rsidR="006208DA" w:rsidRPr="00BE53E1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學習單</w:t>
            </w:r>
            <w:r w:rsidR="00CB2726" w:rsidRPr="00BE53E1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及</w:t>
            </w:r>
            <w:r w:rsidRPr="00BE53E1">
              <w:rPr>
                <w:rFonts w:ascii="Times New Roman" w:eastAsia="標楷體" w:hAnsi="Times New Roman" w:cs="Times New Roman"/>
                <w:szCs w:val="22"/>
                <w:lang w:eastAsia="zh-TW"/>
              </w:rPr>
              <w:t>延伸學習文章，除有效確認學生學習效果外，更可扎根學生正確</w:t>
            </w:r>
            <w:r w:rsidR="001A30E0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數位</w:t>
            </w:r>
            <w:r w:rsidRPr="00BE53E1">
              <w:rPr>
                <w:rFonts w:ascii="Times New Roman" w:eastAsia="標楷體" w:hAnsi="Times New Roman" w:cs="Times New Roman"/>
                <w:szCs w:val="22"/>
                <w:lang w:eastAsia="zh-TW"/>
              </w:rPr>
              <w:t>素養。</w:t>
            </w:r>
          </w:p>
        </w:tc>
      </w:tr>
      <w:tr w:rsidR="005A6CE1" w:rsidRPr="00BE53E1" w14:paraId="1367F2B6" w14:textId="77777777" w:rsidTr="007D0C7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5A6CE1" w:rsidRPr="00BE53E1" w:rsidRDefault="005A6CE1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5A6CE1" w:rsidRPr="00BE53E1" w14:paraId="5EB2A31B" w14:textId="77777777" w:rsidTr="00DE01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4F3C8F47" w:rsidR="005A6CE1" w:rsidRPr="00DE0134" w:rsidRDefault="005A6CE1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88" w:type="pct"/>
            <w:gridSpan w:val="2"/>
            <w:vAlign w:val="center"/>
          </w:tcPr>
          <w:p w14:paraId="630C4288" w14:textId="77777777" w:rsidR="005A6CE1" w:rsidRPr="00BE53E1" w:rsidRDefault="005A6CE1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BE53E1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E53E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BE53E1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E53E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5A6CE1" w:rsidRPr="00BE53E1" w:rsidRDefault="005A6CE1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Pr="00BE53E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5A6CE1" w:rsidRPr="00BE53E1" w:rsidRDefault="005A6CE1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E53E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BE53E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BE53E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5A6CE1" w:rsidRPr="00BE53E1" w14:paraId="4E3B6F44" w14:textId="77777777" w:rsidTr="00DE01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5A6CE1" w:rsidRPr="00BE53E1" w:rsidRDefault="005A6CE1" w:rsidP="00105958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88" w:type="pct"/>
            <w:gridSpan w:val="2"/>
          </w:tcPr>
          <w:p w14:paraId="3EBCDA56" w14:textId="7C9916C0" w:rsidR="00A912BF" w:rsidRPr="00BE53E1" w:rsidRDefault="00A912BF" w:rsidP="00B2349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49E199F6" w14:textId="180AB74B" w:rsidR="00A912BF" w:rsidRPr="00BE53E1" w:rsidRDefault="00A912BF" w:rsidP="00B2349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-E-A2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15B78FAB" w14:textId="41D8909B" w:rsidR="00A912BF" w:rsidRPr="00BE53E1" w:rsidRDefault="00A912BF" w:rsidP="00B2349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C3073C6" w14:textId="059EBB2B" w:rsidR="00A912BF" w:rsidRPr="00BE53E1" w:rsidRDefault="00A912BF" w:rsidP="00B2349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B1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符號運用與溝通表達</w:t>
            </w:r>
          </w:p>
          <w:p w14:paraId="2EB14537" w14:textId="77777777" w:rsidR="00A912BF" w:rsidRPr="00BE53E1" w:rsidRDefault="00A912BF" w:rsidP="00B2349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-E-B1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覺察自己的人際溝通方式，學習合宜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的互動與溝通技巧，培養同理心，並應用於日常生活。</w:t>
            </w:r>
          </w:p>
          <w:p w14:paraId="140CF83F" w14:textId="2A55959E" w:rsidR="00A912BF" w:rsidRPr="00BE53E1" w:rsidRDefault="00A912BF" w:rsidP="00B2349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0598CBD" w14:textId="17194A8F" w:rsidR="00A912BF" w:rsidRPr="00BE53E1" w:rsidRDefault="00A912BF" w:rsidP="00B2349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C2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人際關係與團隊合作</w:t>
            </w:r>
          </w:p>
          <w:p w14:paraId="508E00C2" w14:textId="0B50C4FF" w:rsidR="00A912BF" w:rsidRPr="00BE53E1" w:rsidRDefault="00A912BF" w:rsidP="00B2349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-E-C2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18B91240" w14:textId="77777777" w:rsidR="00A912BF" w:rsidRPr="00BE53E1" w:rsidRDefault="00A912BF" w:rsidP="00B2349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proofErr w:type="gramStart"/>
            <w:r w:rsidRPr="00BE53E1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▓</w:t>
            </w:r>
            <w:proofErr w:type="gramEnd"/>
            <w:r w:rsidRPr="00BE53E1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/>
                <w:lang w:eastAsia="zh-TW"/>
              </w:rPr>
              <w:t>數位安全、法規與倫理</w:t>
            </w:r>
          </w:p>
          <w:p w14:paraId="0EFDE297" w14:textId="77777777" w:rsidR="00A912BF" w:rsidRPr="00BE53E1" w:rsidRDefault="00A912BF" w:rsidP="00B2349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BE53E1">
              <w:rPr>
                <w:rFonts w:ascii="Times New Roman" w:eastAsia="標楷體" w:hAnsi="Times New Roman" w:hint="eastAsia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3CEA7D51" w14:textId="77777777" w:rsidR="00A912BF" w:rsidRPr="00BE53E1" w:rsidRDefault="00A912BF" w:rsidP="00B23494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BE53E1">
              <w:rPr>
                <w:rFonts w:ascii="Times New Roman" w:eastAsia="標楷體" w:hAnsi="Times New Roman" w:cs="Times New Roman"/>
                <w:lang w:eastAsia="zh-TW"/>
              </w:rPr>
              <w:t>數位技能與資料處理</w:t>
            </w:r>
          </w:p>
          <w:p w14:paraId="0AD66AB0" w14:textId="77777777" w:rsidR="00A912BF" w:rsidRPr="00BE53E1" w:rsidRDefault="00A912BF" w:rsidP="00B23494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BE53E1">
              <w:rPr>
                <w:rFonts w:ascii="Times New Roman" w:eastAsia="標楷體" w:hAnsi="Times New Roman" w:cs="Times New Roman"/>
                <w:lang w:eastAsia="zh-TW"/>
              </w:rPr>
              <w:t>數位溝通、合作與問題解決</w:t>
            </w:r>
          </w:p>
          <w:p w14:paraId="6510BD4F" w14:textId="5EC7A8BE" w:rsidR="005A6CE1" w:rsidRPr="00BE53E1" w:rsidRDefault="00A912BF" w:rsidP="00B2349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kern w:val="0"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BE53E1">
              <w:rPr>
                <w:rFonts w:ascii="Times New Roman" w:eastAsia="標楷體" w:hAnsi="Times New Roman" w:cs="Times New Roman"/>
                <w:lang w:eastAsia="zh-TW"/>
              </w:rPr>
              <w:t>數位</w:t>
            </w:r>
            <w:proofErr w:type="gramStart"/>
            <w:r w:rsidRPr="00BE53E1">
              <w:rPr>
                <w:rFonts w:ascii="Times New Roman" w:eastAsia="標楷體" w:hAnsi="Times New Roman" w:cs="Times New Roman"/>
                <w:lang w:eastAsia="zh-TW"/>
              </w:rPr>
              <w:t>內容識讀與</w:t>
            </w:r>
            <w:proofErr w:type="gramEnd"/>
            <w:r w:rsidRPr="00BE53E1">
              <w:rPr>
                <w:rFonts w:ascii="Times New Roman" w:eastAsia="標楷體" w:hAnsi="Times New Roman" w:cs="Times New Roman"/>
                <w:lang w:eastAsia="zh-TW"/>
              </w:rPr>
              <w:t>創作</w:t>
            </w:r>
          </w:p>
        </w:tc>
      </w:tr>
      <w:tr w:rsidR="005A6CE1" w:rsidRPr="00BE53E1" w14:paraId="7F42B084" w14:textId="77777777" w:rsidTr="007D0C7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5A6CE1" w:rsidRPr="00BE53E1" w:rsidRDefault="005A6CE1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E53E1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BE53E1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3443CD" w:rsidRPr="00BE53E1" w14:paraId="305949BD" w14:textId="77777777" w:rsidTr="000E4CA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3443CD" w:rsidRPr="00BE53E1" w:rsidRDefault="003443CD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454A89D3" w:rsidR="003443CD" w:rsidRPr="00DE0134" w:rsidRDefault="003443CD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8" w:type="pct"/>
            <w:shd w:val="clear" w:color="auto" w:fill="D9D9D9"/>
            <w:vAlign w:val="center"/>
          </w:tcPr>
          <w:p w14:paraId="773D6D87" w14:textId="69B43F3F" w:rsidR="003443CD" w:rsidRPr="00BE53E1" w:rsidRDefault="003443CD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DE0134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35BA3DC0" w14:textId="77777777" w:rsidR="00113E2F" w:rsidRPr="00C940CD" w:rsidRDefault="00113E2F" w:rsidP="00DE0134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3a-III-1 </w:t>
            </w:r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辨識周遭環境的潛藏危機，運用各項資源或策略化解危機。</w:t>
            </w:r>
          </w:p>
          <w:p w14:paraId="0A9FD273" w14:textId="0AA1F67B" w:rsidR="00C940CD" w:rsidRPr="00C940CD" w:rsidRDefault="00C940CD" w:rsidP="00DE0134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a-</w:t>
            </w:r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-2 </w:t>
            </w:r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建立健康的數位使用習慣與態度。</w:t>
            </w:r>
          </w:p>
        </w:tc>
      </w:tr>
      <w:tr w:rsidR="003443CD" w:rsidRPr="00BE53E1" w14:paraId="121128E4" w14:textId="77777777" w:rsidTr="000E4CA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3443CD" w:rsidRPr="00BE53E1" w:rsidRDefault="003443CD" w:rsidP="00DE0134">
            <w:pPr>
              <w:pStyle w:val="TableParagraph"/>
              <w:snapToGrid w:val="0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8" w:type="pct"/>
            <w:shd w:val="clear" w:color="auto" w:fill="D9D9D9"/>
            <w:vAlign w:val="center"/>
          </w:tcPr>
          <w:p w14:paraId="6C297DDA" w14:textId="42EB5630" w:rsidR="003443CD" w:rsidRPr="00DE0134" w:rsidRDefault="003443CD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DE0134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680EEFFE" w14:textId="5F33BE22" w:rsidR="00113E2F" w:rsidRPr="00C940CD" w:rsidRDefault="00113E2F" w:rsidP="00DE0134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40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Ca-III-1</w:t>
            </w:r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環境潛藏的危機。</w:t>
            </w:r>
          </w:p>
          <w:p w14:paraId="5F1CEB4F" w14:textId="4671BEA4" w:rsidR="00113E2F" w:rsidRPr="00C940CD" w:rsidRDefault="00113E2F" w:rsidP="00DE0134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940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Ca-III-2</w:t>
            </w:r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C940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辨識環境潛藏危機的方法。</w:t>
            </w:r>
          </w:p>
          <w:p w14:paraId="0ECE0E8E" w14:textId="70CDC1CC" w:rsidR="003443CD" w:rsidRPr="00C940CD" w:rsidRDefault="00113E2F" w:rsidP="00DE0134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940CD">
              <w:rPr>
                <w:rFonts w:ascii="Times New Roman" w:eastAsia="標楷體" w:hAnsi="Times New Roman" w:cs="Times New Roman"/>
                <w:szCs w:val="24"/>
                <w:lang w:eastAsia="zh-TW"/>
              </w:rPr>
              <w:t>Ca-III-3</w:t>
            </w:r>
            <w:r w:rsidRPr="00C940CD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C940CD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化解危機的資源或策略。</w:t>
            </w:r>
          </w:p>
        </w:tc>
      </w:tr>
      <w:tr w:rsidR="005A6CE1" w:rsidRPr="00BE53E1" w14:paraId="37979D24" w14:textId="77777777" w:rsidTr="00DE01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3A4BD63D" w:rsidR="005A6CE1" w:rsidRPr="00DE0134" w:rsidRDefault="005A6CE1" w:rsidP="00DE0134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9EA2935" w14:textId="77777777" w:rsidR="005A6CE1" w:rsidRPr="00BE53E1" w:rsidRDefault="005A6CE1" w:rsidP="009D1B2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5A6CE1" w:rsidRPr="00BE53E1" w:rsidRDefault="005A6CE1" w:rsidP="009D1B2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5A6CE1" w:rsidRPr="00BE53E1" w:rsidRDefault="005A6CE1" w:rsidP="009D1B2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4A69C4D6" w:rsidR="005A6CE1" w:rsidRPr="00BE53E1" w:rsidRDefault="005A6CE1" w:rsidP="009D1B2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BE53E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E53E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18415088" w:rsidR="005A6CE1" w:rsidRPr="00BE53E1" w:rsidRDefault="005A6CE1" w:rsidP="009D1B2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hint="eastAsia"/>
                <w:szCs w:val="24"/>
              </w:rPr>
              <w:lastRenderedPageBreak/>
              <w:t>□</w:t>
            </w:r>
            <w:r w:rsidRPr="000E4CAD">
              <w:rPr>
                <w:rFonts w:ascii="Times New Roman" w:eastAsia="標楷體" w:hAnsi="Times New Roman" w:hint="eastAsia"/>
                <w:sz w:val="24"/>
                <w:szCs w:val="28"/>
              </w:rPr>
              <w:t>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683"/>
        <w:gridCol w:w="286"/>
        <w:gridCol w:w="3518"/>
      </w:tblGrid>
      <w:tr w:rsidR="00902841" w:rsidRPr="00BE53E1" w14:paraId="04844D43" w14:textId="77777777" w:rsidTr="00DE013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214FE8CC" w:rsidR="00902841" w:rsidRPr="00DE0134" w:rsidRDefault="00902841" w:rsidP="00DE013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BE53E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3B06777B" w:rsidR="00902841" w:rsidRPr="00BE53E1" w:rsidRDefault="000F143B" w:rsidP="00DE01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  <w:r w:rsidR="00B50FA0"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902841" w:rsidRPr="00BE53E1" w14:paraId="1B97E86A" w14:textId="77777777" w:rsidTr="00DE013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11A29648" w:rsidR="00902841" w:rsidRPr="00BE53E1" w:rsidRDefault="00902841" w:rsidP="00DE013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9CF70F7" w:rsidR="00902841" w:rsidRPr="00BE53E1" w:rsidRDefault="00902841" w:rsidP="00DE013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55A1CB70" w:rsidR="006A7FA5" w:rsidRPr="00BE53E1" w:rsidRDefault="00B50FA0" w:rsidP="00DE01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【資訊素養許願池—我想要有勇氣】延伸學習文章。</w:t>
            </w:r>
          </w:p>
        </w:tc>
      </w:tr>
      <w:tr w:rsidR="008D6902" w:rsidRPr="00BE53E1" w14:paraId="3650A7D9" w14:textId="77777777" w:rsidTr="00DE013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7BA2D6F5" w:rsidR="008D6902" w:rsidRPr="00DE0134" w:rsidRDefault="008D6902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BE53E1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BE53E1" w:rsidRDefault="008D6902" w:rsidP="00DE0134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BE53E1" w14:paraId="49C6530C" w14:textId="77777777" w:rsidTr="00DE013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5411CDF6" w:rsidR="008D6902" w:rsidRPr="00BE53E1" w:rsidRDefault="008D6902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BE53E1" w:rsidRDefault="008D6902" w:rsidP="00DE0134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BE53E1" w14:paraId="04690F9C" w14:textId="77777777" w:rsidTr="00DE0134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2573FF7B" w:rsidR="00902841" w:rsidRPr="00BE53E1" w:rsidRDefault="00902841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20" w:type="pct"/>
            <w:vMerge w:val="restart"/>
            <w:tcBorders>
              <w:right w:val="single" w:sz="4" w:space="0" w:color="auto"/>
            </w:tcBorders>
          </w:tcPr>
          <w:p w14:paraId="44E6023D" w14:textId="4EA0469D" w:rsidR="009D1B22" w:rsidRPr="00BE53E1" w:rsidRDefault="001732B6" w:rsidP="00DE0134">
            <w:pPr>
              <w:pStyle w:val="Web"/>
              <w:numPr>
                <w:ilvl w:val="0"/>
                <w:numId w:val="30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Cs w:val="22"/>
                <w:lang w:eastAsia="zh-TW"/>
              </w:rPr>
              <w:t>教導學生不要成為</w:t>
            </w:r>
            <w:proofErr w:type="gramStart"/>
            <w:r w:rsidRPr="00BE53E1">
              <w:rPr>
                <w:rFonts w:ascii="Times New Roman" w:eastAsia="標楷體" w:hAnsi="Times New Roman" w:cs="Times New Roman"/>
                <w:szCs w:val="22"/>
                <w:lang w:eastAsia="zh-TW"/>
              </w:rPr>
              <w:t>網路霸凌的</w:t>
            </w:r>
            <w:proofErr w:type="gramEnd"/>
            <w:r w:rsidRPr="00BE53E1">
              <w:rPr>
                <w:rFonts w:ascii="Times New Roman" w:eastAsia="標楷體" w:hAnsi="Times New Roman" w:cs="Times New Roman"/>
                <w:szCs w:val="22"/>
                <w:lang w:eastAsia="zh-TW"/>
              </w:rPr>
              <w:t>加害者，也不要當旁觀者</w:t>
            </w:r>
            <w:r w:rsidR="009D1B22" w:rsidRPr="00BE53E1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。</w:t>
            </w:r>
          </w:p>
          <w:p w14:paraId="5B88E1C3" w14:textId="345F3E4E" w:rsidR="00902841" w:rsidRPr="00BE53E1" w:rsidRDefault="001732B6" w:rsidP="00DE0134">
            <w:pPr>
              <w:pStyle w:val="Web"/>
              <w:numPr>
                <w:ilvl w:val="0"/>
                <w:numId w:val="30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Cs w:val="22"/>
                <w:lang w:eastAsia="zh-TW"/>
              </w:rPr>
              <w:t>勇敢站出來為受害者發聲，阻止憾事發生。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31764F10" w:rsidR="00902841" w:rsidRPr="00DE0134" w:rsidRDefault="00902841" w:rsidP="00DE013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BE53E1" w14:paraId="635BBA1F" w14:textId="77777777" w:rsidTr="00DE0134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BE53E1" w:rsidRDefault="00902841" w:rsidP="00DE013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BE53E1" w:rsidRDefault="00902841" w:rsidP="00DE013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1C87101C" w:rsidR="00902841" w:rsidRPr="00BE53E1" w:rsidRDefault="008D6902" w:rsidP="00DE0134">
            <w:pPr>
              <w:pStyle w:val="Web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教學設計中將運用觸控螢幕播放影片，結合學習單、課堂口語討論的形式進</w:t>
            </w:r>
            <w:r w:rsidR="001C42A8" w:rsidRPr="00BE53E1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行</w:t>
            </w:r>
            <w:r w:rsidRPr="00BE53E1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教學。</w:t>
            </w:r>
          </w:p>
        </w:tc>
      </w:tr>
      <w:tr w:rsidR="00902841" w:rsidRPr="00BE53E1" w14:paraId="017E33CE" w14:textId="77777777" w:rsidTr="00DE0134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BE53E1" w:rsidRDefault="00902841" w:rsidP="00DE013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BE53E1" w:rsidRDefault="00902841" w:rsidP="00DE013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6E3DF085" w:rsidR="00902841" w:rsidRPr="00DE0134" w:rsidRDefault="00902841" w:rsidP="00DE013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BE53E1" w14:paraId="10D7E5F0" w14:textId="77777777" w:rsidTr="00DE0134">
        <w:trPr>
          <w:trHeight w:val="68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BE53E1" w:rsidRDefault="00902841" w:rsidP="00DE013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BE53E1" w:rsidRDefault="00902841" w:rsidP="00DE013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BE53E1" w:rsidRDefault="008D6902" w:rsidP="00DE01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BE53E1" w14:paraId="2428611F" w14:textId="77777777" w:rsidTr="00DE0134">
        <w:trPr>
          <w:trHeight w:val="2438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BE53E1" w:rsidRDefault="00902841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BE53E1" w:rsidRDefault="00017658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BE53E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BE53E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BE53E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BE53E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BE53E1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9756343" w14:textId="44A040B7" w:rsidR="0000748A" w:rsidRPr="00BE53E1" w:rsidRDefault="0000748A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612400BF" w:rsidR="00902841" w:rsidRPr="00BE53E1" w:rsidRDefault="00332799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3D3D7D33" wp14:editId="688B1018">
                  <wp:extent cx="4467225" cy="447842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0483" cy="450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BE53E1" w14:paraId="1A88CF47" w14:textId="77777777" w:rsidTr="00332799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33F6BD0" w:rsidR="00902841" w:rsidRPr="00BE53E1" w:rsidRDefault="00902841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BE53E1" w14:paraId="438F413D" w14:textId="77777777" w:rsidTr="00332799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651FD563" w:rsidR="00902841" w:rsidRPr="00BE53E1" w:rsidRDefault="00902841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114A1CCC" w:rsidR="00902841" w:rsidRPr="00BE53E1" w:rsidRDefault="00902841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E53E1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BE53E1" w14:paraId="27869FC8" w14:textId="77777777" w:rsidTr="00332799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BE53E1" w:rsidRDefault="00902841" w:rsidP="00DE013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BE53E1" w:rsidRDefault="00902841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BE53E1" w:rsidRDefault="00902841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BE53E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BE53E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86096F" w:rsidRPr="00BE53E1" w14:paraId="046576FA" w14:textId="77777777" w:rsidTr="00332799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86096F" w:rsidRPr="00BE53E1" w:rsidRDefault="0086096F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E53E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BE53E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BE53E1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581C" w14:textId="22D8AE5C" w:rsidR="00B23494" w:rsidRPr="00BE53E1" w:rsidRDefault="0086096F" w:rsidP="00DE0134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/>
                <w:b/>
                <w:szCs w:val="24"/>
                <w:lang w:eastAsia="zh-TW"/>
              </w:rPr>
              <w:t>引起動機</w:t>
            </w:r>
          </w:p>
          <w:p w14:paraId="26D5AF83" w14:textId="38304A8B" w:rsidR="0086096F" w:rsidRPr="00BE53E1" w:rsidRDefault="0086096F" w:rsidP="00DE0134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教學時間：</w:t>
            </w:r>
            <w:r w:rsidR="001263D0"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10</w:t>
            </w:r>
            <w:r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分鐘</w:t>
            </w:r>
          </w:p>
          <w:p w14:paraId="49035821" w14:textId="77777777" w:rsidR="00EF0A5D" w:rsidRPr="00BE53E1" w:rsidRDefault="0086096F" w:rsidP="00DE0134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教師提問</w:t>
            </w:r>
            <w:r w:rsidR="00EF0A5D" w:rsidRPr="00BE53E1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：</w:t>
            </w:r>
            <w:r w:rsidR="00EF0A5D"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如果你</w:t>
            </w:r>
            <w:proofErr w:type="gramStart"/>
            <w:r w:rsidR="00EF0A5D"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是霸凌事件</w:t>
            </w:r>
            <w:proofErr w:type="gramEnd"/>
            <w:r w:rsidR="00EF0A5D"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的旁觀者，你會選擇袖手旁觀還是挺身而出呢？為什麼？</w:t>
            </w:r>
          </w:p>
          <w:p w14:paraId="4056A6EE" w14:textId="060A6876" w:rsidR="0086096F" w:rsidRPr="00BE53E1" w:rsidRDefault="0086096F" w:rsidP="00DE0134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鼓勵學生發表意見</w:t>
            </w:r>
            <w:r w:rsidRPr="00BE53E1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【亦可使用討論區平臺】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47AAB65B" w:rsidR="0086096F" w:rsidRPr="00BE53E1" w:rsidRDefault="00B50FA0" w:rsidP="00DE01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搭配學習單第一題。</w:t>
            </w:r>
          </w:p>
        </w:tc>
      </w:tr>
      <w:tr w:rsidR="0086096F" w:rsidRPr="00BE53E1" w14:paraId="2720B5A6" w14:textId="77777777" w:rsidTr="00332799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86096F" w:rsidRPr="00BE53E1" w:rsidRDefault="0086096F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B690" w14:textId="77777777" w:rsidR="00B23494" w:rsidRPr="00BE53E1" w:rsidRDefault="00B23494" w:rsidP="00DE0134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情境劇</w:t>
            </w:r>
            <w:r w:rsidR="0086096F" w:rsidRPr="00BE53E1">
              <w:rPr>
                <w:rFonts w:ascii="Times New Roman" w:eastAsia="標楷體" w:hAnsi="Times New Roman"/>
                <w:b/>
                <w:szCs w:val="24"/>
                <w:lang w:eastAsia="zh-TW"/>
              </w:rPr>
              <w:t>播放</w:t>
            </w:r>
          </w:p>
          <w:p w14:paraId="5D2455DA" w14:textId="7B445F9A" w:rsidR="0086096F" w:rsidRPr="00BE53E1" w:rsidRDefault="0086096F" w:rsidP="00DE0134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教學時間：</w:t>
            </w:r>
            <w:r w:rsidR="001263D0" w:rsidRPr="00BE53E1">
              <w:rPr>
                <w:rFonts w:ascii="Times New Roman" w:eastAsia="標楷體" w:hAnsi="Times New Roman" w:hint="eastAsia"/>
                <w:bCs/>
                <w:szCs w:val="24"/>
                <w:lang w:eastAsia="zh-TW"/>
              </w:rPr>
              <w:t>5</w:t>
            </w:r>
            <w:r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分鐘</w:t>
            </w:r>
          </w:p>
          <w:p w14:paraId="52B2C3F1" w14:textId="7E64B4D6" w:rsidR="0086096F" w:rsidRPr="00BE53E1" w:rsidRDefault="0086096F" w:rsidP="00DE0134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播放「資訊素養許願池</w:t>
            </w:r>
            <w:proofErr w:type="gramStart"/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—</w:t>
            </w:r>
            <w:proofErr w:type="gramEnd"/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我想要有勇氣」多媒體教材。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1734F3CE" w:rsidR="0086096F" w:rsidRPr="00BE53E1" w:rsidRDefault="0086096F" w:rsidP="00DE01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86096F" w:rsidRPr="00BE53E1" w14:paraId="1FF0CD1D" w14:textId="77777777" w:rsidTr="00332799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86096F" w:rsidRPr="00BE53E1" w:rsidRDefault="0086096F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A94A" w14:textId="5525CB8B" w:rsidR="00B23494" w:rsidRPr="00BE53E1" w:rsidRDefault="00B23494" w:rsidP="00DE0134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課堂活動</w:t>
            </w:r>
          </w:p>
          <w:p w14:paraId="64C5F134" w14:textId="69C34D80" w:rsidR="0086096F" w:rsidRPr="00BE53E1" w:rsidRDefault="0086096F" w:rsidP="00DE0134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教學時間：</w:t>
            </w:r>
            <w:r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1</w:t>
            </w:r>
            <w:r w:rsidR="001263D0"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3</w:t>
            </w:r>
            <w:r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分鐘</w:t>
            </w:r>
          </w:p>
          <w:p w14:paraId="278F531C" w14:textId="7B458885" w:rsidR="0086096F" w:rsidRPr="00BE53E1" w:rsidRDefault="0086096F" w:rsidP="00DE0134">
            <w:pPr>
              <w:pStyle w:val="Web"/>
              <w:numPr>
                <w:ilvl w:val="0"/>
                <w:numId w:val="33"/>
              </w:numPr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引導學生閱讀延伸學習文章。</w:t>
            </w:r>
          </w:p>
          <w:p w14:paraId="786FA0B3" w14:textId="7017BC57" w:rsidR="001263D0" w:rsidRPr="00BE53E1" w:rsidRDefault="0086096F" w:rsidP="00DE0134">
            <w:pPr>
              <w:pStyle w:val="Web"/>
              <w:numPr>
                <w:ilvl w:val="0"/>
                <w:numId w:val="33"/>
              </w:numPr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教師提問</w:t>
            </w:r>
            <w:r w:rsidR="001263D0" w:rsidRPr="00BE53E1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：</w:t>
            </w:r>
            <w:r w:rsidR="001263D0"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當看到網路上有類似故事中小霸王的留言時，你認為應該要怎麼做才不會</w:t>
            </w:r>
            <w:proofErr w:type="gramStart"/>
            <w:r w:rsidR="001263D0"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成為霸凌的</w:t>
            </w:r>
            <w:proofErr w:type="gramEnd"/>
            <w:r w:rsidR="001263D0"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加害者？</w:t>
            </w:r>
          </w:p>
          <w:p w14:paraId="407413B1" w14:textId="3E91BF96" w:rsidR="0086096F" w:rsidRPr="00BE53E1" w:rsidRDefault="0086096F" w:rsidP="00DE0134">
            <w:pPr>
              <w:pStyle w:val="Web"/>
              <w:spacing w:before="0" w:beforeAutospacing="0" w:after="0" w:afterAutospacing="0" w:line="276" w:lineRule="auto"/>
              <w:ind w:left="170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請學生發表意見</w:t>
            </w:r>
            <w:r w:rsidRPr="00BE53E1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【亦可使用討論區平臺】</w:t>
            </w:r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：</w:t>
            </w:r>
          </w:p>
          <w:p w14:paraId="49FDEAEF" w14:textId="7ABBFAA8" w:rsidR="0086096F" w:rsidRPr="00BE53E1" w:rsidRDefault="00EF0A5D" w:rsidP="00DE0134">
            <w:pPr>
              <w:pStyle w:val="Web"/>
              <w:numPr>
                <w:ilvl w:val="0"/>
                <w:numId w:val="33"/>
              </w:numPr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BE53E1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教師</w:t>
            </w:r>
            <w:r w:rsidR="0086096F"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說明「小野狼的便利貼」內文：</w:t>
            </w:r>
          </w:p>
          <w:p w14:paraId="2D2A9DE7" w14:textId="77777777" w:rsidR="0086096F" w:rsidRPr="00BE53E1" w:rsidRDefault="0086096F" w:rsidP="00DE0134">
            <w:pPr>
              <w:pStyle w:val="Web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left="595" w:hanging="595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proofErr w:type="gramStart"/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霸凌事件</w:t>
            </w:r>
            <w:proofErr w:type="gramEnd"/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的旁觀者，其實</w:t>
            </w:r>
            <w:proofErr w:type="gramStart"/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也是霸凌的</w:t>
            </w:r>
            <w:proofErr w:type="gramEnd"/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幫凶。</w:t>
            </w:r>
          </w:p>
          <w:p w14:paraId="5CF01C33" w14:textId="5CDDC681" w:rsidR="0086096F" w:rsidRPr="00BE53E1" w:rsidRDefault="0086096F" w:rsidP="00DE0134">
            <w:pPr>
              <w:pStyle w:val="Web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left="595" w:hanging="595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溫暖的關懷和友誼，可以幫助被</w:t>
            </w:r>
            <w:proofErr w:type="gramStart"/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霸凌者</w:t>
            </w:r>
            <w:proofErr w:type="gramEnd"/>
            <w:r w:rsidRPr="00BE53E1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重拾勇氣與自信。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44148028" w:rsidR="0086096F" w:rsidRPr="00BE53E1" w:rsidRDefault="0086096F" w:rsidP="00DE01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86096F" w:rsidRPr="00BE53E1" w14:paraId="062D89BF" w14:textId="77777777" w:rsidTr="00332799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75710C" w14:textId="77777777" w:rsidR="0086096F" w:rsidRPr="00BE53E1" w:rsidRDefault="0086096F" w:rsidP="00DE01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E4C8" w14:textId="0C00B550" w:rsidR="00B50FA0" w:rsidRPr="00BE53E1" w:rsidRDefault="00B50FA0" w:rsidP="00DE0134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課</w:t>
            </w:r>
            <w:r w:rsidR="00332799" w:rsidRPr="00BE53E1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程</w:t>
            </w:r>
            <w:r w:rsidR="0086096F" w:rsidRPr="00BE53E1">
              <w:rPr>
                <w:rFonts w:ascii="Times New Roman" w:eastAsia="標楷體" w:hAnsi="Times New Roman"/>
                <w:b/>
                <w:szCs w:val="24"/>
                <w:lang w:eastAsia="zh-TW"/>
              </w:rPr>
              <w:t>總結</w:t>
            </w:r>
          </w:p>
          <w:p w14:paraId="35BC5936" w14:textId="7F019EBF" w:rsidR="0086096F" w:rsidRPr="00BE53E1" w:rsidRDefault="0086096F" w:rsidP="00DE0134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教學時間：</w:t>
            </w:r>
            <w:r w:rsidR="00BB0414" w:rsidRPr="00BE53E1">
              <w:rPr>
                <w:rFonts w:ascii="Times New Roman" w:eastAsia="標楷體" w:hAnsi="Times New Roman" w:hint="eastAsia"/>
                <w:bCs/>
                <w:szCs w:val="24"/>
                <w:lang w:eastAsia="zh-TW"/>
              </w:rPr>
              <w:t>1</w:t>
            </w:r>
            <w:r w:rsidR="00BB0414"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2</w:t>
            </w:r>
            <w:r w:rsidRPr="00BE53E1">
              <w:rPr>
                <w:rFonts w:ascii="Times New Roman" w:eastAsia="標楷體" w:hAnsi="Times New Roman"/>
                <w:bCs/>
                <w:szCs w:val="24"/>
                <w:lang w:eastAsia="zh-TW"/>
              </w:rPr>
              <w:t>分鐘</w:t>
            </w:r>
          </w:p>
          <w:p w14:paraId="34C3F1A2" w14:textId="3ADBABD4" w:rsidR="00B63701" w:rsidRPr="00BE53E1" w:rsidRDefault="00B63701" w:rsidP="00DE0134">
            <w:pPr>
              <w:pStyle w:val="a9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MS PGothic"/>
                <w:bCs/>
                <w:kern w:val="0"/>
                <w:szCs w:val="24"/>
                <w:lang w:eastAsia="zh-TW"/>
              </w:rPr>
            </w:pPr>
            <w:r w:rsidRPr="00BE53E1">
              <w:rPr>
                <w:rFonts w:ascii="Times New Roman" w:eastAsia="標楷體" w:hAnsi="Times New Roman" w:cs="MS PGothic" w:hint="eastAsia"/>
                <w:bCs/>
                <w:kern w:val="0"/>
                <w:szCs w:val="24"/>
                <w:lang w:eastAsia="zh-TW"/>
              </w:rPr>
              <w:t>瞭解學生課堂發表意見之情況，針對大多數同學回答內容共同討論「勇敢行動計畫」。</w:t>
            </w:r>
          </w:p>
          <w:p w14:paraId="437ECCAD" w14:textId="7E818B66" w:rsidR="0086096F" w:rsidRPr="00BE53E1" w:rsidRDefault="0086096F" w:rsidP="00DE0134">
            <w:pPr>
              <w:pStyle w:val="Web"/>
              <w:numPr>
                <w:ilvl w:val="0"/>
                <w:numId w:val="35"/>
              </w:numPr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="MS PGothic"/>
                <w:bCs/>
                <w:lang w:eastAsia="zh-TW"/>
              </w:rPr>
            </w:pPr>
            <w:r w:rsidRPr="00BE53E1">
              <w:rPr>
                <w:rFonts w:ascii="Times New Roman" w:eastAsia="標楷體" w:hAnsi="Times New Roman" w:cs="MS PGothic"/>
                <w:bCs/>
                <w:lang w:eastAsia="zh-TW"/>
              </w:rPr>
              <w:t>鼓勵學生回家後可以將課堂上學習到的</w:t>
            </w:r>
            <w:r w:rsidR="00B63701" w:rsidRPr="00BE53E1">
              <w:rPr>
                <w:rFonts w:ascii="Times New Roman" w:eastAsia="標楷體" w:hAnsi="Times New Roman" w:cs="MS PGothic" w:hint="eastAsia"/>
                <w:bCs/>
                <w:lang w:eastAsia="zh-TW"/>
              </w:rPr>
              <w:t>防治</w:t>
            </w:r>
            <w:proofErr w:type="gramStart"/>
            <w:r w:rsidR="00B63701" w:rsidRPr="00BE53E1">
              <w:rPr>
                <w:rFonts w:ascii="Times New Roman" w:eastAsia="標楷體" w:hAnsi="Times New Roman" w:cs="MS PGothic" w:hint="eastAsia"/>
                <w:bCs/>
                <w:lang w:eastAsia="zh-TW"/>
              </w:rPr>
              <w:t>網路霸凌</w:t>
            </w:r>
            <w:r w:rsidRPr="00BE53E1">
              <w:rPr>
                <w:rFonts w:ascii="Times New Roman" w:eastAsia="標楷體" w:hAnsi="Times New Roman" w:cs="MS PGothic"/>
                <w:bCs/>
                <w:lang w:eastAsia="zh-TW"/>
              </w:rPr>
              <w:t>觀念</w:t>
            </w:r>
            <w:proofErr w:type="gramEnd"/>
            <w:r w:rsidRPr="00BE53E1">
              <w:rPr>
                <w:rFonts w:ascii="Times New Roman" w:eastAsia="標楷體" w:hAnsi="Times New Roman" w:cs="MS PGothic"/>
                <w:bCs/>
                <w:lang w:eastAsia="zh-TW"/>
              </w:rPr>
              <w:t>向家人及親友分享與宣導，成為</w:t>
            </w:r>
            <w:r w:rsidR="00B63701" w:rsidRPr="00BE53E1">
              <w:rPr>
                <w:rFonts w:ascii="Times New Roman" w:eastAsia="標楷體" w:hAnsi="Times New Roman" w:cs="MS PGothic" w:hint="eastAsia"/>
                <w:bCs/>
                <w:lang w:eastAsia="zh-TW"/>
              </w:rPr>
              <w:t>數位素養</w:t>
            </w:r>
            <w:r w:rsidRPr="00BE53E1">
              <w:rPr>
                <w:rFonts w:ascii="Times New Roman" w:eastAsia="標楷體" w:hAnsi="Times New Roman" w:cs="MS PGothic"/>
                <w:bCs/>
                <w:lang w:eastAsia="zh-TW"/>
              </w:rPr>
              <w:t>小種子。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27ED13A" w14:textId="016434BD" w:rsidR="0086096F" w:rsidRPr="00BE53E1" w:rsidRDefault="00B63701" w:rsidP="00DE01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E53E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搭配學習單第二、三題。</w:t>
            </w:r>
          </w:p>
        </w:tc>
      </w:tr>
    </w:tbl>
    <w:p w14:paraId="37FA777B" w14:textId="467D37A2" w:rsidR="00EF0A5D" w:rsidRPr="00BE53E1" w:rsidRDefault="00105958" w:rsidP="00EF0A5D">
      <w:pPr>
        <w:spacing w:line="276" w:lineRule="auto"/>
        <w:jc w:val="right"/>
        <w:rPr>
          <w:rFonts w:ascii="Times New Roman" w:eastAsia="標楷體" w:hAnsi="Times New Roman"/>
        </w:rPr>
      </w:pPr>
      <w:r w:rsidRPr="00BE53E1">
        <w:rPr>
          <w:rFonts w:ascii="Times New Roman" w:eastAsia="標楷體" w:hAnsi="Times New Roman" w:hint="eastAsia"/>
        </w:rPr>
        <w:t>根據《教育部中小學數位教學指引</w:t>
      </w:r>
      <w:r w:rsidRPr="00BE53E1">
        <w:rPr>
          <w:rFonts w:ascii="Times New Roman" w:eastAsia="標楷體" w:hAnsi="Times New Roman" w:hint="eastAsia"/>
        </w:rPr>
        <w:t>3.0</w:t>
      </w:r>
      <w:r w:rsidRPr="00BE53E1">
        <w:rPr>
          <w:rFonts w:ascii="Times New Roman" w:eastAsia="標楷體" w:hAnsi="Times New Roman" w:hint="eastAsia"/>
        </w:rPr>
        <w:t>版》修訂而成</w:t>
      </w:r>
      <w:bookmarkStart w:id="0" w:name="_GoBack"/>
      <w:bookmarkEnd w:id="0"/>
    </w:p>
    <w:sectPr w:rsidR="00EF0A5D" w:rsidRPr="00BE53E1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9DFD5" w14:textId="77777777" w:rsidR="00137815" w:rsidRDefault="00137815" w:rsidP="008534CB">
      <w:r>
        <w:separator/>
      </w:r>
    </w:p>
  </w:endnote>
  <w:endnote w:type="continuationSeparator" w:id="0">
    <w:p w14:paraId="7815D9E0" w14:textId="77777777" w:rsidR="00137815" w:rsidRDefault="0013781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0716C" w14:textId="77777777" w:rsidR="00137815" w:rsidRDefault="00137815" w:rsidP="008534CB">
      <w:r>
        <w:separator/>
      </w:r>
    </w:p>
  </w:footnote>
  <w:footnote w:type="continuationSeparator" w:id="0">
    <w:p w14:paraId="4608672B" w14:textId="77777777" w:rsidR="00137815" w:rsidRDefault="0013781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2F2"/>
    <w:multiLevelType w:val="multilevel"/>
    <w:tmpl w:val="9350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47ED8"/>
    <w:multiLevelType w:val="hybridMultilevel"/>
    <w:tmpl w:val="0F4E70DC"/>
    <w:lvl w:ilvl="0" w:tplc="A224B2BA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51C7A"/>
    <w:multiLevelType w:val="hybridMultilevel"/>
    <w:tmpl w:val="0F4E70DC"/>
    <w:lvl w:ilvl="0" w:tplc="A224B2BA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0212E"/>
    <w:multiLevelType w:val="multilevel"/>
    <w:tmpl w:val="280A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35B23"/>
    <w:multiLevelType w:val="hybridMultilevel"/>
    <w:tmpl w:val="670837A2"/>
    <w:lvl w:ilvl="0" w:tplc="276CBAC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131BFF"/>
    <w:multiLevelType w:val="hybridMultilevel"/>
    <w:tmpl w:val="96663722"/>
    <w:lvl w:ilvl="0" w:tplc="A44EB4C6">
      <w:start w:val="1"/>
      <w:numFmt w:val="bullet"/>
      <w:lvlText w:val="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9271E4"/>
    <w:multiLevelType w:val="hybridMultilevel"/>
    <w:tmpl w:val="B7CCB426"/>
    <w:lvl w:ilvl="0" w:tplc="C75CCF7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D418B"/>
    <w:multiLevelType w:val="multilevel"/>
    <w:tmpl w:val="70C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D022B02"/>
    <w:multiLevelType w:val="multilevel"/>
    <w:tmpl w:val="5B58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54434"/>
    <w:multiLevelType w:val="multilevel"/>
    <w:tmpl w:val="605A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051854"/>
    <w:multiLevelType w:val="multilevel"/>
    <w:tmpl w:val="E89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69017F"/>
    <w:multiLevelType w:val="hybridMultilevel"/>
    <w:tmpl w:val="3A1223C8"/>
    <w:lvl w:ilvl="0" w:tplc="5A700A8C">
      <w:start w:val="1"/>
      <w:numFmt w:val="taiwaneseCountingThousand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F01BD2"/>
    <w:multiLevelType w:val="hybridMultilevel"/>
    <w:tmpl w:val="EDE4E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AF7B63"/>
    <w:multiLevelType w:val="multilevel"/>
    <w:tmpl w:val="00C2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80C4E"/>
    <w:multiLevelType w:val="hybridMultilevel"/>
    <w:tmpl w:val="5C4C27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BC5314"/>
    <w:multiLevelType w:val="multilevel"/>
    <w:tmpl w:val="D156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4954E8"/>
    <w:multiLevelType w:val="multilevel"/>
    <w:tmpl w:val="4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9C5035"/>
    <w:multiLevelType w:val="multilevel"/>
    <w:tmpl w:val="AF2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17B2B"/>
    <w:multiLevelType w:val="hybridMultilevel"/>
    <w:tmpl w:val="00620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5"/>
  </w:num>
  <w:num w:numId="5">
    <w:abstractNumId w:val="21"/>
  </w:num>
  <w:num w:numId="6">
    <w:abstractNumId w:val="13"/>
  </w:num>
  <w:num w:numId="7">
    <w:abstractNumId w:val="23"/>
  </w:num>
  <w:num w:numId="8">
    <w:abstractNumId w:val="8"/>
  </w:num>
  <w:num w:numId="9">
    <w:abstractNumId w:val="28"/>
  </w:num>
  <w:num w:numId="10">
    <w:abstractNumId w:val="11"/>
  </w:num>
  <w:num w:numId="11">
    <w:abstractNumId w:val="31"/>
  </w:num>
  <w:num w:numId="12">
    <w:abstractNumId w:val="7"/>
  </w:num>
  <w:num w:numId="13">
    <w:abstractNumId w:val="6"/>
  </w:num>
  <w:num w:numId="14">
    <w:abstractNumId w:val="9"/>
  </w:num>
  <w:num w:numId="15">
    <w:abstractNumId w:val="34"/>
  </w:num>
  <w:num w:numId="16">
    <w:abstractNumId w:val="24"/>
  </w:num>
  <w:num w:numId="17">
    <w:abstractNumId w:val="29"/>
  </w:num>
  <w:num w:numId="18">
    <w:abstractNumId w:val="10"/>
  </w:num>
  <w:num w:numId="19">
    <w:abstractNumId w:val="17"/>
  </w:num>
  <w:num w:numId="20">
    <w:abstractNumId w:val="26"/>
  </w:num>
  <w:num w:numId="21">
    <w:abstractNumId w:val="3"/>
  </w:num>
  <w:num w:numId="22">
    <w:abstractNumId w:val="30"/>
  </w:num>
  <w:num w:numId="23">
    <w:abstractNumId w:val="14"/>
  </w:num>
  <w:num w:numId="24">
    <w:abstractNumId w:val="18"/>
  </w:num>
  <w:num w:numId="25">
    <w:abstractNumId w:val="32"/>
  </w:num>
  <w:num w:numId="26">
    <w:abstractNumId w:val="16"/>
  </w:num>
  <w:num w:numId="27">
    <w:abstractNumId w:val="0"/>
  </w:num>
  <w:num w:numId="28">
    <w:abstractNumId w:val="19"/>
  </w:num>
  <w:num w:numId="29">
    <w:abstractNumId w:val="25"/>
  </w:num>
  <w:num w:numId="30">
    <w:abstractNumId w:val="20"/>
  </w:num>
  <w:num w:numId="31">
    <w:abstractNumId w:val="33"/>
  </w:num>
  <w:num w:numId="32">
    <w:abstractNumId w:val="12"/>
  </w:num>
  <w:num w:numId="33">
    <w:abstractNumId w:val="2"/>
  </w:num>
  <w:num w:numId="34">
    <w:abstractNumId w:val="4"/>
  </w:num>
  <w:num w:numId="3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730D2"/>
    <w:rsid w:val="00074B95"/>
    <w:rsid w:val="000953B2"/>
    <w:rsid w:val="000A047D"/>
    <w:rsid w:val="000B2762"/>
    <w:rsid w:val="000C7CA8"/>
    <w:rsid w:val="000E177C"/>
    <w:rsid w:val="000E2AD0"/>
    <w:rsid w:val="000E4CAD"/>
    <w:rsid w:val="000E59AD"/>
    <w:rsid w:val="000F143B"/>
    <w:rsid w:val="000F1C55"/>
    <w:rsid w:val="0010085E"/>
    <w:rsid w:val="00105958"/>
    <w:rsid w:val="00113E2F"/>
    <w:rsid w:val="001263D0"/>
    <w:rsid w:val="00137815"/>
    <w:rsid w:val="0014095C"/>
    <w:rsid w:val="00142689"/>
    <w:rsid w:val="001732B6"/>
    <w:rsid w:val="001770D2"/>
    <w:rsid w:val="001A30E0"/>
    <w:rsid w:val="001C42A8"/>
    <w:rsid w:val="001C43C6"/>
    <w:rsid w:val="001C65A2"/>
    <w:rsid w:val="001D1A11"/>
    <w:rsid w:val="001D6909"/>
    <w:rsid w:val="001D7E51"/>
    <w:rsid w:val="001E408D"/>
    <w:rsid w:val="001F30A0"/>
    <w:rsid w:val="002151B2"/>
    <w:rsid w:val="00225B5E"/>
    <w:rsid w:val="00226162"/>
    <w:rsid w:val="00265F63"/>
    <w:rsid w:val="00271004"/>
    <w:rsid w:val="00275DD7"/>
    <w:rsid w:val="00281816"/>
    <w:rsid w:val="00295D8C"/>
    <w:rsid w:val="002B5C2A"/>
    <w:rsid w:val="002B6B45"/>
    <w:rsid w:val="002C1264"/>
    <w:rsid w:val="002C38AF"/>
    <w:rsid w:val="002C5940"/>
    <w:rsid w:val="002D4A41"/>
    <w:rsid w:val="002D636F"/>
    <w:rsid w:val="00332799"/>
    <w:rsid w:val="00343EED"/>
    <w:rsid w:val="003443CD"/>
    <w:rsid w:val="003523ED"/>
    <w:rsid w:val="003673F9"/>
    <w:rsid w:val="00374F27"/>
    <w:rsid w:val="003932BA"/>
    <w:rsid w:val="003A455F"/>
    <w:rsid w:val="003D2C5A"/>
    <w:rsid w:val="003E1BB0"/>
    <w:rsid w:val="003F2425"/>
    <w:rsid w:val="003F38E4"/>
    <w:rsid w:val="003F4149"/>
    <w:rsid w:val="00430B73"/>
    <w:rsid w:val="00433B9F"/>
    <w:rsid w:val="00475627"/>
    <w:rsid w:val="00481896"/>
    <w:rsid w:val="00492C1F"/>
    <w:rsid w:val="00493263"/>
    <w:rsid w:val="004C4B6C"/>
    <w:rsid w:val="004F0D63"/>
    <w:rsid w:val="00504F67"/>
    <w:rsid w:val="00521799"/>
    <w:rsid w:val="0055249D"/>
    <w:rsid w:val="00557DA5"/>
    <w:rsid w:val="0056477E"/>
    <w:rsid w:val="005647C6"/>
    <w:rsid w:val="005A6CE1"/>
    <w:rsid w:val="005B63FD"/>
    <w:rsid w:val="005C2EDA"/>
    <w:rsid w:val="005E4398"/>
    <w:rsid w:val="005F55CA"/>
    <w:rsid w:val="00614886"/>
    <w:rsid w:val="006208DA"/>
    <w:rsid w:val="00621169"/>
    <w:rsid w:val="00622DA9"/>
    <w:rsid w:val="00653AE3"/>
    <w:rsid w:val="0066389A"/>
    <w:rsid w:val="00686B3E"/>
    <w:rsid w:val="006878F8"/>
    <w:rsid w:val="006A23BE"/>
    <w:rsid w:val="006A7FA5"/>
    <w:rsid w:val="006B294E"/>
    <w:rsid w:val="006B326B"/>
    <w:rsid w:val="006B3355"/>
    <w:rsid w:val="006C6318"/>
    <w:rsid w:val="006D4EE7"/>
    <w:rsid w:val="006F03BE"/>
    <w:rsid w:val="006F53F5"/>
    <w:rsid w:val="007029E7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D0C74"/>
    <w:rsid w:val="007E3F69"/>
    <w:rsid w:val="007F2E72"/>
    <w:rsid w:val="0082507D"/>
    <w:rsid w:val="00825F54"/>
    <w:rsid w:val="008266BA"/>
    <w:rsid w:val="008534CB"/>
    <w:rsid w:val="0086096F"/>
    <w:rsid w:val="00862703"/>
    <w:rsid w:val="008758AE"/>
    <w:rsid w:val="008A49E3"/>
    <w:rsid w:val="008B1450"/>
    <w:rsid w:val="008B2C7D"/>
    <w:rsid w:val="008D6902"/>
    <w:rsid w:val="008E0C47"/>
    <w:rsid w:val="008E64E0"/>
    <w:rsid w:val="00902841"/>
    <w:rsid w:val="0090654C"/>
    <w:rsid w:val="00912E7E"/>
    <w:rsid w:val="00917613"/>
    <w:rsid w:val="00922D57"/>
    <w:rsid w:val="009525A3"/>
    <w:rsid w:val="00974581"/>
    <w:rsid w:val="00976AE2"/>
    <w:rsid w:val="00981C42"/>
    <w:rsid w:val="009B1EF6"/>
    <w:rsid w:val="009B23B8"/>
    <w:rsid w:val="009D1B22"/>
    <w:rsid w:val="009D4F20"/>
    <w:rsid w:val="009E2313"/>
    <w:rsid w:val="009F044E"/>
    <w:rsid w:val="00A048CC"/>
    <w:rsid w:val="00A06819"/>
    <w:rsid w:val="00A16341"/>
    <w:rsid w:val="00A4536F"/>
    <w:rsid w:val="00A466F3"/>
    <w:rsid w:val="00A46F02"/>
    <w:rsid w:val="00A47B0C"/>
    <w:rsid w:val="00A723B9"/>
    <w:rsid w:val="00A75A5D"/>
    <w:rsid w:val="00A912BF"/>
    <w:rsid w:val="00AB08C1"/>
    <w:rsid w:val="00AD013A"/>
    <w:rsid w:val="00B200A0"/>
    <w:rsid w:val="00B23494"/>
    <w:rsid w:val="00B30503"/>
    <w:rsid w:val="00B37B9D"/>
    <w:rsid w:val="00B50FA0"/>
    <w:rsid w:val="00B63701"/>
    <w:rsid w:val="00B737E8"/>
    <w:rsid w:val="00B83CF8"/>
    <w:rsid w:val="00BB0366"/>
    <w:rsid w:val="00BB0414"/>
    <w:rsid w:val="00BC07CE"/>
    <w:rsid w:val="00BC22BB"/>
    <w:rsid w:val="00BE53E1"/>
    <w:rsid w:val="00BE7F6B"/>
    <w:rsid w:val="00C0182A"/>
    <w:rsid w:val="00C11BB5"/>
    <w:rsid w:val="00C27D38"/>
    <w:rsid w:val="00C3228E"/>
    <w:rsid w:val="00C342BE"/>
    <w:rsid w:val="00C7738F"/>
    <w:rsid w:val="00C940CD"/>
    <w:rsid w:val="00CB1B92"/>
    <w:rsid w:val="00CB2726"/>
    <w:rsid w:val="00CD59B6"/>
    <w:rsid w:val="00CF562C"/>
    <w:rsid w:val="00D114C0"/>
    <w:rsid w:val="00D32CB0"/>
    <w:rsid w:val="00D359B3"/>
    <w:rsid w:val="00D662E3"/>
    <w:rsid w:val="00D7588A"/>
    <w:rsid w:val="00D87B97"/>
    <w:rsid w:val="00DC39D8"/>
    <w:rsid w:val="00DE0134"/>
    <w:rsid w:val="00E2286B"/>
    <w:rsid w:val="00E40002"/>
    <w:rsid w:val="00E40539"/>
    <w:rsid w:val="00E51059"/>
    <w:rsid w:val="00E714D6"/>
    <w:rsid w:val="00EA759E"/>
    <w:rsid w:val="00EB3B3B"/>
    <w:rsid w:val="00EE0AF8"/>
    <w:rsid w:val="00EE4C00"/>
    <w:rsid w:val="00EF0A5D"/>
    <w:rsid w:val="00EF0D0D"/>
    <w:rsid w:val="00F0208B"/>
    <w:rsid w:val="00F43711"/>
    <w:rsid w:val="00F5447A"/>
    <w:rsid w:val="00F7541B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F56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72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CF5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5">
    <w:name w:val="Strong"/>
    <w:basedOn w:val="a0"/>
    <w:uiPriority w:val="22"/>
    <w:qFormat/>
    <w:rsid w:val="00CF562C"/>
    <w:rPr>
      <w:b/>
      <w:bCs/>
    </w:rPr>
  </w:style>
  <w:style w:type="paragraph" w:customStyle="1" w:styleId="ds-markdown-paragraph">
    <w:name w:val="ds-markdown-paragraph"/>
    <w:basedOn w:val="a"/>
    <w:rsid w:val="00CF56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0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89A4-724A-4F97-827C-7EFB55AB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2025-08-08T09:33:00Z</dcterms:created>
  <dcterms:modified xsi:type="dcterms:W3CDTF">2025-11-04T07:40:00Z</dcterms:modified>
</cp:coreProperties>
</file>