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37ACFC61" w:rsidR="00902841" w:rsidRPr="006F37B8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6F37B8">
        <w:rPr>
          <w:rFonts w:ascii="Times New Roman" w:eastAsia="標楷體" w:hAnsi="Times New Roman"/>
          <w:b/>
          <w:sz w:val="32"/>
        </w:rPr>
        <w:t>【</w:t>
      </w:r>
      <w:r w:rsidR="00B06511" w:rsidRPr="006F37B8">
        <w:rPr>
          <w:rFonts w:ascii="Times New Roman" w:eastAsia="標楷體" w:hAnsi="Times New Roman" w:hint="eastAsia"/>
          <w:b/>
          <w:sz w:val="32"/>
        </w:rPr>
        <w:t>棠棠的新朋友</w:t>
      </w:r>
      <w:r w:rsidRPr="006F37B8">
        <w:rPr>
          <w:rFonts w:ascii="Times New Roman" w:eastAsia="標楷體" w:hAnsi="Times New Roman"/>
          <w:b/>
          <w:sz w:val="32"/>
        </w:rPr>
        <w:t>】</w:t>
      </w:r>
      <w:r w:rsidR="00902841" w:rsidRPr="006F37B8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6F37B8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11"/>
        <w:gridCol w:w="997"/>
        <w:gridCol w:w="2592"/>
        <w:gridCol w:w="1157"/>
        <w:gridCol w:w="1297"/>
        <w:gridCol w:w="2454"/>
      </w:tblGrid>
      <w:tr w:rsidR="00EE4C00" w:rsidRPr="006F37B8" w14:paraId="2171DD19" w14:textId="77777777" w:rsidTr="00F154E5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231DBA2" w14:textId="731A6F94" w:rsidR="00902841" w:rsidRPr="006F37B8" w:rsidRDefault="00902841" w:rsidP="0086515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6F37B8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349" w:type="pct"/>
            <w:vAlign w:val="center"/>
          </w:tcPr>
          <w:p w14:paraId="5DC3B383" w14:textId="28E1A499" w:rsidR="00902841" w:rsidRPr="006F37B8" w:rsidRDefault="006F37B8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277" w:type="pct"/>
            <w:gridSpan w:val="2"/>
            <w:shd w:val="clear" w:color="auto" w:fill="D9D9D9"/>
            <w:vAlign w:val="center"/>
          </w:tcPr>
          <w:p w14:paraId="6F454445" w14:textId="625BD2DC" w:rsidR="00902841" w:rsidRPr="006F37B8" w:rsidRDefault="00902841" w:rsidP="006F37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277" w:type="pct"/>
            <w:vAlign w:val="center"/>
          </w:tcPr>
          <w:p w14:paraId="4F58EC66" w14:textId="2536EAA1" w:rsidR="00902841" w:rsidRPr="006F37B8" w:rsidRDefault="005B7861" w:rsidP="006F37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6F37B8" w14:paraId="7F0BF714" w14:textId="77777777" w:rsidTr="00F154E5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90CB24D" w14:textId="1B8DAC92" w:rsidR="00D359B3" w:rsidRPr="006F37B8" w:rsidRDefault="00D359B3" w:rsidP="0086515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6F37B8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49" w:type="pct"/>
            <w:vAlign w:val="center"/>
          </w:tcPr>
          <w:p w14:paraId="4E873541" w14:textId="613B4B2F" w:rsidR="00D359B3" w:rsidRPr="006F37B8" w:rsidRDefault="00FA1C2B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 w:hint="eastAsia"/>
                <w:sz w:val="24"/>
              </w:rPr>
              <w:t>國小三至四年級</w:t>
            </w:r>
            <w:proofErr w:type="spellEnd"/>
          </w:p>
        </w:tc>
        <w:tc>
          <w:tcPr>
            <w:tcW w:w="1277" w:type="pct"/>
            <w:gridSpan w:val="2"/>
            <w:shd w:val="clear" w:color="auto" w:fill="D9D9D9"/>
            <w:vAlign w:val="center"/>
          </w:tcPr>
          <w:p w14:paraId="5217EB09" w14:textId="7BA3263D" w:rsidR="00D359B3" w:rsidRPr="006F37B8" w:rsidRDefault="00D359B3" w:rsidP="006F37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277" w:type="pct"/>
            <w:vAlign w:val="center"/>
          </w:tcPr>
          <w:p w14:paraId="7AA09F4B" w14:textId="00CBC68F" w:rsidR="00D359B3" w:rsidRPr="006F37B8" w:rsidRDefault="0051745A" w:rsidP="006F37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一節課</w:t>
            </w:r>
            <w:r w:rsidR="0086376B"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6F37B8" w14:paraId="3C40C6CD" w14:textId="77777777" w:rsidTr="00F154E5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6E675EC" w14:textId="270B87B0" w:rsidR="00902841" w:rsidRPr="006F37B8" w:rsidRDefault="00902841" w:rsidP="0086515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1246ABFD" w14:textId="5A5B1ECE" w:rsidR="00902841" w:rsidRPr="006F37B8" w:rsidRDefault="00B06511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 w:hint="eastAsia"/>
                <w:sz w:val="24"/>
              </w:rPr>
              <w:t>棠棠的新朋友</w:t>
            </w:r>
            <w:proofErr w:type="spellEnd"/>
          </w:p>
        </w:tc>
      </w:tr>
      <w:tr w:rsidR="00902841" w:rsidRPr="006F37B8" w14:paraId="2D7364A7" w14:textId="77777777" w:rsidTr="00F154E5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C1781AA" w14:textId="77777777" w:rsidR="00902841" w:rsidRPr="006F37B8" w:rsidRDefault="00902841" w:rsidP="006F37B8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3961AEE" w:rsidR="001C65A2" w:rsidRPr="006F37B8" w:rsidRDefault="00746704" w:rsidP="006F37B8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6F37B8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6F37B8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6F37B8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6F37B8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vAlign w:val="center"/>
          </w:tcPr>
          <w:p w14:paraId="7C2EE0CF" w14:textId="1A3FC6B3" w:rsidR="00902841" w:rsidRPr="006F37B8" w:rsidRDefault="00731827" w:rsidP="007E38F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本課程旨在引導學生了解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電腦的基本功能，掌握正確、安全的使用方法，並認識電腦可能帶來的負面影響，如網路沉迷或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對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身心健康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的潛在危害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同時，幫助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建立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合理運用電腦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的觀念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，提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升學習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效率，</w:t>
            </w:r>
            <w:r w:rsidR="007E38F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並</w:t>
            </w:r>
            <w:r w:rsidRPr="0073182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培養良好的數位素養與自我保護意識。</w:t>
            </w:r>
          </w:p>
        </w:tc>
      </w:tr>
      <w:tr w:rsidR="00902841" w:rsidRPr="006F37B8" w14:paraId="1367F2B6" w14:textId="77777777" w:rsidTr="00F154E5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6F37B8" w:rsidRDefault="00902841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6F37B8" w14:paraId="5EB2A31B" w14:textId="77777777" w:rsidTr="00FF435C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F154E5" w:rsidRDefault="00902841" w:rsidP="0086515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54E5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1" w:type="pct"/>
            <w:gridSpan w:val="2"/>
            <w:vAlign w:val="center"/>
          </w:tcPr>
          <w:p w14:paraId="630C4288" w14:textId="77777777" w:rsidR="007B3B57" w:rsidRPr="00F154E5" w:rsidRDefault="00902841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F154E5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F154E5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F154E5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F154E5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F154E5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F154E5" w:rsidRDefault="00017658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F154E5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1" w:type="pct"/>
            <w:gridSpan w:val="2"/>
            <w:vAlign w:val="center"/>
          </w:tcPr>
          <w:p w14:paraId="60B36EE8" w14:textId="34E39CBA" w:rsidR="00902841" w:rsidRPr="00F154E5" w:rsidRDefault="00902841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154E5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F154E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F154E5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6F37B8" w14:paraId="4E3B6F44" w14:textId="77777777" w:rsidTr="00FF435C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</w:tcPr>
          <w:p w14:paraId="06282112" w14:textId="77777777" w:rsidR="00902841" w:rsidRPr="00F154E5" w:rsidRDefault="00902841" w:rsidP="006F37B8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1" w:type="pct"/>
            <w:gridSpan w:val="2"/>
          </w:tcPr>
          <w:p w14:paraId="1DE07F6A" w14:textId="77777777" w:rsidR="00902841" w:rsidRPr="00F154E5" w:rsidRDefault="00D50CD6" w:rsidP="006F37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/>
                <w:sz w:val="24"/>
                <w:lang w:eastAsia="zh-TW"/>
              </w:rPr>
              <w:t>A3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規劃執行與創新應變</w:t>
            </w:r>
            <w:r w:rsidR="00A4120D" w:rsidRPr="00F154E5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="00792054"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="00792054"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-E-A3</w:t>
            </w:r>
            <w:r w:rsidR="00792054"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規劃、執行學習及生活計畫，運用資源或策略，預防危機、保護自己，並以創新思考方式，因應日常生活情境。</w:t>
            </w:r>
          </w:p>
          <w:p w14:paraId="2BB5B3CD" w14:textId="77777777" w:rsidR="00792054" w:rsidRPr="00F154E5" w:rsidRDefault="00792054" w:rsidP="006F37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282B13B" w14:textId="77777777" w:rsidR="00112859" w:rsidRPr="00F154E5" w:rsidRDefault="00112859" w:rsidP="006F37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13FA15AF" w14:textId="77777777" w:rsidR="00792054" w:rsidRPr="00F154E5" w:rsidRDefault="00112859" w:rsidP="006F37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39EC0987" w14:textId="77777777" w:rsidR="00112859" w:rsidRPr="00F154E5" w:rsidRDefault="00112859" w:rsidP="006F37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5C76C7E" w14:textId="77777777" w:rsidR="00112859" w:rsidRPr="00F154E5" w:rsidRDefault="00BC78ED" w:rsidP="006F37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道德實踐與公民意識</w:t>
            </w:r>
          </w:p>
          <w:p w14:paraId="508E00C2" w14:textId="5434668B" w:rsidR="00BC78ED" w:rsidRPr="00F154E5" w:rsidRDefault="00175BB9" w:rsidP="006F37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-E-C1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51" w:type="pct"/>
            <w:gridSpan w:val="2"/>
          </w:tcPr>
          <w:p w14:paraId="72BFF6CE" w14:textId="2511EA18" w:rsidR="00902841" w:rsidRPr="00F154E5" w:rsidRDefault="007A64D6" w:rsidP="006F37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■ </w:t>
            </w:r>
            <w:r w:rsidR="00902841" w:rsidRPr="00F154E5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606FFBC9" w14:textId="7BC5E641" w:rsidR="00C568DE" w:rsidRPr="00F154E5" w:rsidRDefault="00C568DE" w:rsidP="006F37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F154E5" w:rsidRDefault="00902841" w:rsidP="006F37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F154E5" w:rsidRDefault="00902841" w:rsidP="006F37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F154E5" w:rsidRDefault="00902841" w:rsidP="006F37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F154E5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6F37B8" w14:paraId="7F42B084" w14:textId="77777777" w:rsidTr="00F154E5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6F37B8" w:rsidRDefault="00902841" w:rsidP="0086515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F37B8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6F37B8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6F37B8" w14:paraId="305949BD" w14:textId="77777777" w:rsidTr="004B2112">
        <w:trPr>
          <w:trHeight w:val="20"/>
        </w:trPr>
        <w:tc>
          <w:tcPr>
            <w:tcW w:w="578" w:type="pct"/>
            <w:vMerge w:val="restart"/>
            <w:shd w:val="clear" w:color="auto" w:fill="D9D9D9"/>
            <w:vAlign w:val="center"/>
          </w:tcPr>
          <w:p w14:paraId="49B8BC5F" w14:textId="77777777" w:rsidR="00902841" w:rsidRPr="006F37B8" w:rsidRDefault="00902841" w:rsidP="0060569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5EB8CA25" w:rsidR="00E40002" w:rsidRPr="00F154E5" w:rsidRDefault="00902841" w:rsidP="0060569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19" w:type="pct"/>
            <w:shd w:val="clear" w:color="auto" w:fill="D9D9D9"/>
            <w:vAlign w:val="center"/>
          </w:tcPr>
          <w:p w14:paraId="773D6D87" w14:textId="5DC0AD89" w:rsidR="00902841" w:rsidRPr="006F37B8" w:rsidRDefault="00902841" w:rsidP="0060569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F154E5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shd w:val="clear" w:color="auto" w:fill="auto"/>
          </w:tcPr>
          <w:p w14:paraId="2DE4944F" w14:textId="77777777" w:rsidR="00024507" w:rsidRPr="004B2112" w:rsidRDefault="0022219E" w:rsidP="00605697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科議</w:t>
            </w:r>
            <w:proofErr w:type="gramEnd"/>
            <w:r w:rsidR="008F3A0E"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a-</w:t>
            </w:r>
            <w:r w:rsidR="008F3A0E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="008F3A0E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-1 </w:t>
            </w:r>
            <w:r w:rsidR="00024507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描述科技對個人生活的影響。</w:t>
            </w:r>
          </w:p>
          <w:p w14:paraId="73AACA53" w14:textId="77777777" w:rsidR="00A14871" w:rsidRDefault="00D0076D" w:rsidP="00605697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="00501C2D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p-</w:t>
            </w:r>
            <w:r w:rsidR="00501C2D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="00501C2D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-1 </w:t>
            </w:r>
            <w:r w:rsidR="00A14871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認識以資訊科技溝通的方法。</w:t>
            </w:r>
          </w:p>
          <w:p w14:paraId="0A9FD273" w14:textId="42A8FB84" w:rsidR="004B2112" w:rsidRPr="004B2112" w:rsidRDefault="004B2112" w:rsidP="00605697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B211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1b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II 1 </w:t>
            </w:r>
            <w:r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選擇合宜的學習方法，落實學習行動。</w:t>
            </w:r>
          </w:p>
        </w:tc>
      </w:tr>
      <w:tr w:rsidR="000F1C55" w:rsidRPr="006F37B8" w14:paraId="121128E4" w14:textId="77777777" w:rsidTr="004B2112">
        <w:trPr>
          <w:trHeight w:val="20"/>
        </w:trPr>
        <w:tc>
          <w:tcPr>
            <w:tcW w:w="578" w:type="pct"/>
            <w:vMerge/>
            <w:shd w:val="clear" w:color="auto" w:fill="D9D9D9"/>
          </w:tcPr>
          <w:p w14:paraId="6C6EA7D5" w14:textId="77777777" w:rsidR="00902841" w:rsidRPr="006F37B8" w:rsidRDefault="00902841" w:rsidP="00605697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14:paraId="6C297DDA" w14:textId="43CE5C54" w:rsidR="00430B73" w:rsidRPr="006F37B8" w:rsidRDefault="00902841" w:rsidP="0060569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F154E5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shd w:val="clear" w:color="auto" w:fill="auto"/>
          </w:tcPr>
          <w:p w14:paraId="26B287E3" w14:textId="77777777" w:rsidR="00902841" w:rsidRPr="004B2112" w:rsidRDefault="00433ECB" w:rsidP="00605697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H-</w:t>
            </w:r>
            <w:r w:rsidRPr="004B2112">
              <w:rPr>
                <w:rFonts w:ascii="Times New Roman" w:eastAsia="標楷體" w:hAnsi="Times New Roman" w:cs="Times New Roman"/>
                <w:sz w:val="24"/>
                <w:lang w:eastAsia="zh-TW"/>
              </w:rPr>
              <w:t>Ⅱ</w:t>
            </w:r>
            <w:r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="003D438E"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882447"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882447"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健康數位習慣的介紹。</w:t>
            </w:r>
          </w:p>
          <w:p w14:paraId="2ABCAF5C" w14:textId="77777777" w:rsidR="0018429F" w:rsidRDefault="0018429F" w:rsidP="00605697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r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H-</w:t>
            </w:r>
            <w:r w:rsidRPr="004B2112">
              <w:rPr>
                <w:rFonts w:ascii="Times New Roman" w:eastAsia="標楷體" w:hAnsi="Times New Roman" w:cs="Times New Roman"/>
                <w:sz w:val="24"/>
                <w:lang w:eastAsia="zh-TW"/>
              </w:rPr>
              <w:t>Ⅱ</w:t>
            </w:r>
            <w:r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="00B32FCB"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 </w:t>
            </w:r>
            <w:r w:rsidR="00B32FCB" w:rsidRPr="004B21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資訊科技合理使用原則的介紹。</w:t>
            </w:r>
          </w:p>
          <w:p w14:paraId="0ECE0E8E" w14:textId="500D5F31" w:rsidR="004B2112" w:rsidRPr="004B2112" w:rsidRDefault="004B2112" w:rsidP="00605697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B211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Ab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4B211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 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4B211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有效的學習方法。</w:t>
            </w:r>
          </w:p>
        </w:tc>
      </w:tr>
      <w:tr w:rsidR="00902841" w:rsidRPr="006F37B8" w14:paraId="37979D24" w14:textId="77777777" w:rsidTr="00F154E5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253B4BAB" w14:textId="6960051A" w:rsidR="00902841" w:rsidRPr="006F37B8" w:rsidRDefault="00902841" w:rsidP="0060569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</w:tcPr>
          <w:p w14:paraId="49EA2935" w14:textId="77777777" w:rsidR="008D6902" w:rsidRPr="00F154E5" w:rsidRDefault="008D6902" w:rsidP="0060569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F154E5" w:rsidRDefault="008D6902" w:rsidP="0060569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F154E5" w:rsidRDefault="008D6902" w:rsidP="0060569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F154E5" w:rsidRDefault="008D6902" w:rsidP="0060569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□戶外教育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154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F154E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6F37B8" w:rsidRDefault="008D6902" w:rsidP="0060569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5"/>
        <w:gridCol w:w="853"/>
        <w:gridCol w:w="3749"/>
        <w:gridCol w:w="1499"/>
        <w:gridCol w:w="2252"/>
      </w:tblGrid>
      <w:tr w:rsidR="00902841" w:rsidRPr="006F37B8" w14:paraId="04844D43" w14:textId="77777777" w:rsidTr="00F154E5">
        <w:trPr>
          <w:trHeight w:val="20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6DC366" w14:textId="4A1D155A" w:rsidR="00902841" w:rsidRPr="006F37B8" w:rsidRDefault="00902841" w:rsidP="0086515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EE000A" w14:textId="4B5DEED3" w:rsidR="00902841" w:rsidRPr="006F37B8" w:rsidRDefault="00B32FCB" w:rsidP="00865153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902841" w:rsidRPr="006F37B8" w14:paraId="1B97E86A" w14:textId="77777777" w:rsidTr="00F154E5">
        <w:trPr>
          <w:trHeight w:val="20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94BDB5" w14:textId="764CD1D1" w:rsidR="00902841" w:rsidRPr="006F37B8" w:rsidRDefault="00902841" w:rsidP="00F154E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6F37B8" w:rsidRDefault="00902841" w:rsidP="00F154E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412F1F" w14:textId="77777777" w:rsidR="00A93365" w:rsidRDefault="00BC514E" w:rsidP="00EA5784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336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中小學數位素養教育資源網【教材包】別讓脖子不開心</w:t>
            </w:r>
          </w:p>
          <w:p w14:paraId="7A9D6A7C" w14:textId="71FA7A46" w:rsidR="00BC514E" w:rsidRPr="00A93365" w:rsidRDefault="00BC514E" w:rsidP="00A93365">
            <w:pPr>
              <w:pStyle w:val="TableParagraph"/>
              <w:snapToGrid w:val="0"/>
              <w:spacing w:line="276" w:lineRule="auto"/>
              <w:ind w:left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336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https://eliteracy.edu.tw/Package.aspx?id=8</w:t>
            </w:r>
          </w:p>
          <w:p w14:paraId="430F7088" w14:textId="77777777" w:rsidR="00A93365" w:rsidRDefault="00BC514E" w:rsidP="00A93365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</w:t>
            </w:r>
            <w:r w:rsidRPr="00A9336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教育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資源網【素養手冊】</w:t>
            </w:r>
            <w:r w:rsidRPr="00BC514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健康上網</w:t>
            </w:r>
            <w:r w:rsidRPr="00BC514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</w:t>
            </w:r>
            <w:r w:rsidRPr="00BC514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起來</w:t>
            </w:r>
          </w:p>
          <w:p w14:paraId="1A4A7C09" w14:textId="6A30AC9A" w:rsidR="00BC514E" w:rsidRPr="00A93365" w:rsidRDefault="00A93365" w:rsidP="00A93365">
            <w:pPr>
              <w:pStyle w:val="TableParagraph"/>
              <w:snapToGrid w:val="0"/>
              <w:spacing w:line="276" w:lineRule="auto"/>
              <w:ind w:left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336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https://eliteracy.edu.tw/Upload/isafe_books/Healthy%20Internet%20e-up.pdf</w:t>
            </w:r>
          </w:p>
          <w:p w14:paraId="076C35D7" w14:textId="77777777" w:rsidR="00A93365" w:rsidRDefault="00A93365" w:rsidP="00BC514E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</w:t>
            </w:r>
            <w:r w:rsidRPr="00A9336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教育資源網【推廣影片】</w:t>
            </w:r>
            <w:r w:rsidRPr="00A9336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上網不迷惘</w:t>
            </w:r>
            <w:r w:rsidRPr="00A9336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9336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健康好生活</w:t>
            </w:r>
          </w:p>
          <w:p w14:paraId="23CD71EA" w14:textId="5266436A" w:rsidR="00A93365" w:rsidRPr="00A93365" w:rsidRDefault="00A93365" w:rsidP="00A93365">
            <w:pPr>
              <w:pStyle w:val="TableParagraph"/>
              <w:snapToGrid w:val="0"/>
              <w:spacing w:line="276" w:lineRule="auto"/>
              <w:ind w:left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336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https://eliteracy.edu.tw/Video.aspx?id=4468</w:t>
            </w:r>
          </w:p>
        </w:tc>
      </w:tr>
      <w:tr w:rsidR="008D6902" w:rsidRPr="006F37B8" w14:paraId="3650A7D9" w14:textId="77777777" w:rsidTr="00F154E5">
        <w:trPr>
          <w:trHeight w:val="20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5F25C7" w14:textId="13204754" w:rsidR="008D6902" w:rsidRPr="006F37B8" w:rsidRDefault="008D6902" w:rsidP="0086515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6F37B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91111" w14:textId="6C5A4BFB" w:rsidR="008D6902" w:rsidRPr="00F154E5" w:rsidRDefault="008D6902" w:rsidP="0086515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6F37B8" w14:paraId="49C6530C" w14:textId="77777777" w:rsidTr="00F154E5">
        <w:trPr>
          <w:trHeight w:val="20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43EE2C" w14:textId="075F95EA" w:rsidR="008D6902" w:rsidRPr="006F37B8" w:rsidRDefault="008D6902" w:rsidP="00865153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14EC9E" w14:textId="5F21D830" w:rsidR="008D6902" w:rsidRPr="00F154E5" w:rsidRDefault="008D6902" w:rsidP="0086515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6F37B8" w14:paraId="04690F9C" w14:textId="77777777" w:rsidTr="0045633C">
        <w:trPr>
          <w:trHeight w:val="20"/>
        </w:trPr>
        <w:tc>
          <w:tcPr>
            <w:tcW w:w="1097" w:type="pct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B56770" w14:textId="16B5EDB5" w:rsidR="00902841" w:rsidRPr="006F37B8" w:rsidRDefault="00902841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bookmarkStart w:id="0" w:name="_Hlk212017748"/>
            <w:proofErr w:type="spellStart"/>
            <w:r w:rsidRPr="006F37B8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D8F5" w14:textId="4B5081A6" w:rsidR="00485511" w:rsidRPr="00485511" w:rsidRDefault="00485511" w:rsidP="00485511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8551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了解使用電腦可帶來的便利與風險。</w:t>
            </w:r>
          </w:p>
          <w:p w14:paraId="2C6602DA" w14:textId="3312D5F9" w:rsidR="00485511" w:rsidRPr="00485511" w:rsidRDefault="00485511" w:rsidP="00485511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8551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正確合宜地使用科技及維護康健的使用習慣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B88E1C3" w14:textId="1AD898F3" w:rsidR="008F7D1C" w:rsidRPr="00BC514E" w:rsidRDefault="00485511" w:rsidP="00485511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8551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認識健康使用電腦的重要性。</w:t>
            </w:r>
          </w:p>
        </w:tc>
        <w:tc>
          <w:tcPr>
            <w:tcW w:w="1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6F37B8" w:rsidRDefault="00902841" w:rsidP="00F154E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bookmarkEnd w:id="0"/>
      <w:tr w:rsidR="00902841" w:rsidRPr="006F37B8" w14:paraId="635BBA1F" w14:textId="77777777" w:rsidTr="0045633C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8B7E" w14:textId="77777777" w:rsidR="00902841" w:rsidRPr="006F37B8" w:rsidRDefault="00902841" w:rsidP="00F154E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46FB" w14:textId="77777777" w:rsidR="00902841" w:rsidRPr="006F37B8" w:rsidRDefault="00902841" w:rsidP="00F154E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09BB1A" w14:textId="2BFB8674" w:rsidR="00902841" w:rsidRPr="006F37B8" w:rsidRDefault="008D6902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54E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F154E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F154E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6F37B8" w14:paraId="017E33CE" w14:textId="77777777" w:rsidTr="0045633C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23D5" w14:textId="77777777" w:rsidR="00902841" w:rsidRPr="006F37B8" w:rsidRDefault="00902841" w:rsidP="00F154E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83CA" w14:textId="77777777" w:rsidR="00902841" w:rsidRPr="006F37B8" w:rsidRDefault="00902841" w:rsidP="00F154E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6F37B8" w:rsidRDefault="00902841" w:rsidP="00F154E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6F37B8" w14:paraId="10D7E5F0" w14:textId="77777777" w:rsidTr="0045633C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0D52" w14:textId="77777777" w:rsidR="00902841" w:rsidRPr="006F37B8" w:rsidRDefault="00902841" w:rsidP="00F154E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F86D" w14:textId="77777777" w:rsidR="00902841" w:rsidRPr="006F37B8" w:rsidRDefault="00902841" w:rsidP="00F154E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0C59A5" w14:textId="23173B06" w:rsidR="000F143B" w:rsidRPr="006F37B8" w:rsidRDefault="008D6902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54E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6F37B8" w14:paraId="2428611F" w14:textId="77777777" w:rsidTr="00F154E5">
        <w:trPr>
          <w:trHeight w:val="20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9CD73E" w14:textId="77777777" w:rsidR="00902841" w:rsidRPr="006F37B8" w:rsidRDefault="00902841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6F37B8" w:rsidRDefault="00017658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6F37B8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50180D" w14:textId="77777777" w:rsidR="00902841" w:rsidRDefault="00865153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 w:val="24"/>
                <w:lang w:eastAsia="zh-TW"/>
              </w:rPr>
              <w:t>課程架構圖</w:t>
            </w:r>
          </w:p>
          <w:p w14:paraId="48DEBDE9" w14:textId="05E597E9" w:rsidR="00865153" w:rsidRPr="006F37B8" w:rsidRDefault="00865153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65153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54017BAB" wp14:editId="1BFBFC0D">
                  <wp:extent cx="4103069" cy="35337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2479" r="2756"/>
                          <a:stretch/>
                        </pic:blipFill>
                        <pic:spPr bwMode="auto">
                          <a:xfrm>
                            <a:off x="0" y="0"/>
                            <a:ext cx="4141570" cy="3566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6F37B8" w14:paraId="1A88CF47" w14:textId="77777777" w:rsidTr="00F154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C22B50F" w14:textId="69D303A6" w:rsidR="00902841" w:rsidRPr="006F37B8" w:rsidRDefault="00902841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F37B8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6F37B8" w14:paraId="438F413D" w14:textId="77777777" w:rsidTr="00F154E5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8D92" w14:textId="53CC517D" w:rsidR="00902841" w:rsidRPr="006F37B8" w:rsidRDefault="00902841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F37B8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7C50D" w14:textId="5F3FF256" w:rsidR="00902841" w:rsidRPr="0052477C" w:rsidRDefault="00902841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52477C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教學重點</w:t>
            </w:r>
            <w:proofErr w:type="spellEnd"/>
          </w:p>
        </w:tc>
      </w:tr>
      <w:tr w:rsidR="00902841" w:rsidRPr="006F37B8" w14:paraId="27869FC8" w14:textId="77777777" w:rsidTr="00FF435C">
        <w:trPr>
          <w:trHeight w:val="20"/>
        </w:trPr>
        <w:tc>
          <w:tcPr>
            <w:tcW w:w="653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9FDE" w14:textId="77777777" w:rsidR="00902841" w:rsidRPr="006F37B8" w:rsidRDefault="00902841" w:rsidP="00F154E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F845" w14:textId="1290D31C" w:rsidR="00902841" w:rsidRPr="0052477C" w:rsidRDefault="00902841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學習活動設計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1422C5" w14:textId="77777777" w:rsidR="00902841" w:rsidRPr="0052477C" w:rsidRDefault="00902841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學習評量</w:t>
            </w:r>
            <w:r w:rsidRPr="0052477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52477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備註</w:t>
            </w:r>
          </w:p>
        </w:tc>
      </w:tr>
      <w:tr w:rsidR="005458D8" w:rsidRPr="006F37B8" w14:paraId="046576FA" w14:textId="77777777" w:rsidTr="00FF435C">
        <w:trPr>
          <w:trHeight w:val="20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6F37B8" w:rsidRDefault="005458D8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6F37B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F5F" w14:textId="77777777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4B0286BF" w14:textId="1BC3F124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193D9D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EF458D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4056A6EE" w14:textId="51028376" w:rsidR="006E0596" w:rsidRPr="0052477C" w:rsidRDefault="00C71095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教師調查班上學生使用過電腦</w:t>
            </w:r>
            <w:r w:rsidR="002202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或家中有電腦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的人數，詢問學生是否喜歡電腦，</w:t>
            </w:r>
            <w:r w:rsidR="00BC789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請學生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討論電腦有哪些功能。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4EC842" w14:textId="6A6C2914" w:rsidR="005458D8" w:rsidRPr="0052477C" w:rsidRDefault="00D25B60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了解班上學生使用電腦的經驗，以利調整課堂討論內容的深淺程度。</w:t>
            </w:r>
          </w:p>
        </w:tc>
      </w:tr>
      <w:tr w:rsidR="005458D8" w:rsidRPr="006F37B8" w14:paraId="2720B5A6" w14:textId="77777777" w:rsidTr="00FF435C">
        <w:trPr>
          <w:trHeight w:val="20"/>
        </w:trPr>
        <w:tc>
          <w:tcPr>
            <w:tcW w:w="653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8A41" w14:textId="77777777" w:rsidR="005458D8" w:rsidRPr="006F37B8" w:rsidRDefault="005458D8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10F" w14:textId="312C03C9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情境劇播放</w:t>
            </w:r>
          </w:p>
          <w:p w14:paraId="52B2C3F1" w14:textId="581277D1" w:rsidR="00D25B60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235FF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0C71C0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  <w:r w:rsidR="00366727" w:rsidRPr="0052477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="00D25B60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播放</w:t>
            </w:r>
            <w:r w:rsidR="0086515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動畫</w:t>
            </w:r>
            <w:r w:rsidR="00D25B60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「棠棠的新朋友」。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13D6B5" w14:textId="1734F3CE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58D8" w:rsidRPr="006F37B8" w14:paraId="11F7434D" w14:textId="77777777" w:rsidTr="00FF435C">
        <w:trPr>
          <w:trHeight w:val="20"/>
        </w:trPr>
        <w:tc>
          <w:tcPr>
            <w:tcW w:w="653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9FAC" w14:textId="77777777" w:rsidR="005458D8" w:rsidRPr="006F37B8" w:rsidRDefault="005458D8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721C" w14:textId="77777777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課堂討論</w:t>
            </w:r>
          </w:p>
          <w:p w14:paraId="425C91B7" w14:textId="7A95817D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F176B1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20</w:t>
            </w:r>
            <w:r w:rsidR="0081189A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7DA575FE" w14:textId="10F22AE7" w:rsidR="006E0596" w:rsidRPr="0052477C" w:rsidRDefault="00E8112B" w:rsidP="00DB1B5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請同學配合</w:t>
            </w:r>
            <w:r w:rsidR="00B14C8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學習單中的問題</w:t>
            </w:r>
            <w:r w:rsidR="00397CC0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進行討論，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並</w:t>
            </w:r>
            <w:r w:rsidR="00B14C8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發表自己的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看法</w:t>
            </w:r>
            <w:r w:rsidR="00B14C8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3564871B" w14:textId="2F9DBD3A" w:rsidR="00E8112B" w:rsidRPr="0052477C" w:rsidRDefault="00E8112B" w:rsidP="00DB1B5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1" w:name="_Hlk212027000"/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請教師參考以下</w:t>
            </w:r>
            <w:r w:rsidR="00865153" w:rsidRPr="0086515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引導建議</w:t>
            </w:r>
          </w:p>
          <w:bookmarkEnd w:id="1"/>
          <w:p w14:paraId="2D8F3FAF" w14:textId="7C49CDE7" w:rsidR="00DB1B56" w:rsidRPr="0052477C" w:rsidRDefault="00DB1B56" w:rsidP="00CB5BFC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第一題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，教師</w:t>
            </w:r>
            <w:r w:rsidR="00E8112B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引導</w:t>
            </w:r>
            <w:r w:rsidR="0080660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討論重點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為</w:t>
            </w:r>
            <w:r w:rsidR="0080660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電腦</w:t>
            </w:r>
            <w:r w:rsidR="00E8112B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</w:t>
            </w:r>
            <w:r w:rsidR="0080660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帶來的便利性。</w:t>
            </w:r>
          </w:p>
          <w:p w14:paraId="366D1B8B" w14:textId="047F214D" w:rsidR="00E8112B" w:rsidRPr="0052477C" w:rsidRDefault="0096534B" w:rsidP="0096534B">
            <w:pPr>
              <w:pStyle w:val="TableParagraph"/>
              <w:snapToGrid w:val="0"/>
              <w:spacing w:line="276" w:lineRule="auto"/>
              <w:ind w:leftChars="100" w:left="2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請參考情境劇內容。</w:t>
            </w:r>
          </w:p>
          <w:p w14:paraId="2EF65D4A" w14:textId="254BE885" w:rsidR="0096534B" w:rsidRPr="0052477C" w:rsidRDefault="0096534B" w:rsidP="0096534B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查資料</w:t>
            </w:r>
            <w:r w:rsidR="006E380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（快速取得資訊）。</w:t>
            </w:r>
          </w:p>
          <w:p w14:paraId="3C659B60" w14:textId="6C23FE2C" w:rsidR="0096534B" w:rsidRPr="0052477C" w:rsidRDefault="0096534B" w:rsidP="0096534B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打報告</w:t>
            </w:r>
            <w:r w:rsidR="006E380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（提升學習效率）。</w:t>
            </w:r>
          </w:p>
          <w:p w14:paraId="1C2D3A9A" w14:textId="3BDABF3E" w:rsidR="0096534B" w:rsidRPr="0052477C" w:rsidRDefault="0096534B" w:rsidP="0096534B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收、發電子郵件</w:t>
            </w:r>
            <w:r w:rsidR="006E380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（方便溝通與合作）。</w:t>
            </w:r>
          </w:p>
          <w:p w14:paraId="4888324B" w14:textId="6D53074C" w:rsidR="0096534B" w:rsidRPr="0052477C" w:rsidRDefault="006E380E" w:rsidP="0096534B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網路購物、使用電子地圖（提升生活便利）。</w:t>
            </w:r>
          </w:p>
          <w:p w14:paraId="447A6C54" w14:textId="12C66A75" w:rsidR="0080660E" w:rsidRPr="0052477C" w:rsidRDefault="0080660E" w:rsidP="00CB5BFC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第二題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，教師</w:t>
            </w:r>
            <w:r w:rsidR="00E8112B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引導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討論重點為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使用電腦</w:t>
            </w:r>
            <w:r w:rsidR="00E8112B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時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應具備的正確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行為與</w:t>
            </w:r>
            <w:r w:rsidR="00E8112B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良好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習慣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4E8F83D0" w14:textId="0F300862" w:rsidR="00CB5BFC" w:rsidRPr="0052477C" w:rsidRDefault="00CB5BFC" w:rsidP="00CB5BFC">
            <w:pPr>
              <w:pStyle w:val="TableParagraph"/>
              <w:snapToGrid w:val="0"/>
              <w:spacing w:line="276" w:lineRule="auto"/>
              <w:ind w:leftChars="100" w:left="2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請參考中小學數位素養教育資源網【素養手冊】健康上網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起來第</w:t>
            </w:r>
            <w:r w:rsidR="00C90887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6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至</w:t>
            </w:r>
            <w:r w:rsidR="00C90887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頁內容。</w:t>
            </w:r>
          </w:p>
          <w:p w14:paraId="420F36F3" w14:textId="610D639C" w:rsidR="00E8112B" w:rsidRPr="0052477C" w:rsidRDefault="00CB5BFC" w:rsidP="006E380E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正確使用電腦的姿勢</w:t>
            </w:r>
            <w:r w:rsidR="006F799C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59B34D3C" w14:textId="437C10A5" w:rsidR="006F799C" w:rsidRPr="0052477C" w:rsidRDefault="006F799C" w:rsidP="006E380E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引導其善用科技與網路從事有意義或有價值的事。</w:t>
            </w:r>
          </w:p>
          <w:p w14:paraId="2DF23769" w14:textId="3611B9B0" w:rsidR="00C90887" w:rsidRPr="0052477C" w:rsidRDefault="006F799C" w:rsidP="006E380E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共同約定使用數位科技的規範。</w:t>
            </w:r>
          </w:p>
          <w:p w14:paraId="60EEBE81" w14:textId="3AC58916" w:rsidR="00E8112B" w:rsidRPr="0052477C" w:rsidRDefault="006F799C" w:rsidP="006E380E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適當安排，取得</w:t>
            </w:r>
            <w:r w:rsidR="00C90887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使用數位科技與家庭活動之間的平衡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303A3AEC" w14:textId="486492C3" w:rsidR="0080660E" w:rsidRPr="0052477C" w:rsidRDefault="0080660E" w:rsidP="009B66C5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第三題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，教師</w:t>
            </w:r>
            <w:r w:rsidR="00E8112B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引導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討論重點為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不當</w:t>
            </w:r>
            <w:r w:rsidR="00BD03B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</w:t>
            </w:r>
            <w:r w:rsidR="00CF6660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電腦</w:t>
            </w:r>
            <w:r w:rsidR="00CF66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行為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可能</w:t>
            </w:r>
            <w:r w:rsidR="00E8112B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造成的</w:t>
            </w:r>
            <w:r w:rsidR="00B632B4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負面影響。</w:t>
            </w:r>
          </w:p>
          <w:p w14:paraId="3018C145" w14:textId="66E5396F" w:rsidR="00E8112B" w:rsidRPr="0052477C" w:rsidRDefault="009B66C5" w:rsidP="009B66C5">
            <w:pPr>
              <w:pStyle w:val="TableParagraph"/>
              <w:snapToGrid w:val="0"/>
              <w:spacing w:line="276" w:lineRule="auto"/>
              <w:ind w:leftChars="100" w:left="2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請參考中小學數位素養教育資源網【素養手冊】健康上網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起來第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至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頁內容。</w:t>
            </w:r>
          </w:p>
          <w:p w14:paraId="66FC5CAA" w14:textId="056EF29A" w:rsidR="009B66C5" w:rsidRPr="0052477C" w:rsidRDefault="009B66C5" w:rsidP="006F799C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生理層面的數位康健問題：眼科疾病、肥胖、體力下降、記憶力衰退</w:t>
            </w:r>
            <w:r w:rsidR="003A554D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、間接導致意外等。</w:t>
            </w:r>
          </w:p>
          <w:p w14:paraId="4B5E8C6F" w14:textId="044FE350" w:rsidR="009B66C5" w:rsidRPr="0052477C" w:rsidRDefault="009B66C5" w:rsidP="006F799C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心理層面的數位康健問題：</w:t>
            </w:r>
            <w:r w:rsidR="00CB5BFC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注意力不集中、自制力變差、同理心下降、社交焦慮等。</w:t>
            </w:r>
          </w:p>
          <w:p w14:paraId="33B55204" w14:textId="3908B999" w:rsidR="009B66C5" w:rsidRPr="0052477C" w:rsidRDefault="009B66C5" w:rsidP="006F799C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生活層面的數位康健問題：</w:t>
            </w:r>
            <w:r w:rsidR="00CB5BFC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時間管理不佳、課業退步、金錢觀錯誤、親子關係摩擦等。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1836B3" w14:textId="5AF68F08" w:rsidR="00397CC0" w:rsidRPr="0052477C" w:rsidRDefault="00B92401" w:rsidP="006E38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搭配學習單</w:t>
            </w:r>
            <w:r w:rsidR="00154EA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進行討論。</w:t>
            </w:r>
          </w:p>
        </w:tc>
      </w:tr>
      <w:tr w:rsidR="005458D8" w:rsidRPr="006F37B8" w14:paraId="03249A63" w14:textId="77777777" w:rsidTr="00FF435C">
        <w:trPr>
          <w:trHeight w:val="20"/>
        </w:trPr>
        <w:tc>
          <w:tcPr>
            <w:tcW w:w="653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A2C7AC" w14:textId="77777777" w:rsidR="005458D8" w:rsidRPr="006F37B8" w:rsidRDefault="005458D8" w:rsidP="00F154E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B440D1" w14:textId="77777777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課程統整</w:t>
            </w:r>
          </w:p>
          <w:p w14:paraId="2F100E07" w14:textId="77777777" w:rsidR="005E045D" w:rsidRPr="0052477C" w:rsidRDefault="005458D8" w:rsidP="00397CC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193D9D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="0081189A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561E30B0" w14:textId="2307AF9A" w:rsidR="00DB1B56" w:rsidRPr="0052477C" w:rsidRDefault="00D25B60" w:rsidP="00D25B60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2" w:name="_Hlk212027093"/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教師再次帶著學生回顧本節課的重點，針對「</w:t>
            </w:r>
            <w:r w:rsidR="0052477C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正向、安全、合宜地使用</w:t>
            </w:r>
            <w:r w:rsid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電腦與網路行為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」詢問學生是否平日有做到。</w:t>
            </w:r>
            <w:bookmarkEnd w:id="2"/>
          </w:p>
          <w:p w14:paraId="31B5EFE0" w14:textId="77777777" w:rsidR="004A126E" w:rsidRPr="0052477C" w:rsidRDefault="004A126E" w:rsidP="004A126E">
            <w:pPr>
              <w:pStyle w:val="TableParagraph"/>
              <w:snapToGrid w:val="0"/>
              <w:spacing w:line="276" w:lineRule="auto"/>
              <w:ind w:leftChars="100" w:left="24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52477C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建議提問題目：</w:t>
            </w:r>
          </w:p>
          <w:p w14:paraId="5CD5681A" w14:textId="5112B61D" w:rsidR="0052477C" w:rsidRDefault="00184E30" w:rsidP="00184E30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你會</w:t>
            </w:r>
            <w:r w:rsidR="007901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善用</w:t>
            </w:r>
            <w:r w:rsidRPr="00184E3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做什麼幫助</w:t>
            </w:r>
            <w:r w:rsidR="007901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學業的事情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？</w:t>
            </w:r>
          </w:p>
          <w:p w14:paraId="46499BA2" w14:textId="77777777" w:rsidR="00B9156B" w:rsidRDefault="00B9156B" w:rsidP="00184E30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9156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你是否曾經發現自己一直想玩電腦，難以控制使用時間？</w:t>
            </w:r>
          </w:p>
          <w:p w14:paraId="135650DC" w14:textId="2902F29C" w:rsidR="0052477C" w:rsidRPr="0052477C" w:rsidRDefault="003318AA" w:rsidP="00184E30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在使用電腦的期間你</w:t>
            </w:r>
            <w:r w:rsidR="0052477C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有沒有</w:t>
            </w:r>
            <w:r w:rsidR="007901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做到使用</w:t>
            </w:r>
            <w:r w:rsidR="007901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30</w:t>
            </w:r>
            <w:r w:rsidR="007901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分鐘休息</w:t>
            </w:r>
            <w:r w:rsidR="007901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="007901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  <w:r w:rsidR="0052477C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？</w:t>
            </w:r>
          </w:p>
          <w:p w14:paraId="4AD2E6FA" w14:textId="0C8BF2D0" w:rsidR="00397CC0" w:rsidRPr="0052477C" w:rsidRDefault="00DB1B56" w:rsidP="00D25B60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3" w:name="_Hlk212027110"/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鼓勵學生將課堂上學習到的</w:t>
            </w:r>
            <w:r w:rsidR="004A126E"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數位康健</w:t>
            </w:r>
            <w:r w:rsidRPr="005247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觀念向親友分享與宣導，成為數位素養小種子。</w:t>
            </w:r>
            <w:bookmarkEnd w:id="3"/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F3E854" w14:textId="7BEFAEAB" w:rsidR="005458D8" w:rsidRPr="0052477C" w:rsidRDefault="005458D8" w:rsidP="00F154E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60960539" w14:textId="5021DA0E" w:rsidR="005C2EDA" w:rsidRPr="00F62798" w:rsidRDefault="00414D4A" w:rsidP="00F62798">
      <w:pPr>
        <w:spacing w:line="276" w:lineRule="auto"/>
        <w:jc w:val="right"/>
        <w:rPr>
          <w:rFonts w:hint="eastAsia"/>
        </w:rPr>
      </w:pPr>
      <w:r w:rsidRPr="00F154E5">
        <w:rPr>
          <w:rFonts w:ascii="Times New Roman" w:eastAsia="標楷體" w:hAnsi="Times New Roman" w:hint="eastAsia"/>
        </w:rPr>
        <w:t>根據《教育部中小學數位教學指引</w:t>
      </w:r>
      <w:r w:rsidRPr="00F154E5">
        <w:rPr>
          <w:rFonts w:ascii="Times New Roman" w:eastAsia="標楷體" w:hAnsi="Times New Roman" w:hint="eastAsia"/>
        </w:rPr>
        <w:t>3.0</w:t>
      </w:r>
      <w:r w:rsidRPr="00F154E5">
        <w:rPr>
          <w:rFonts w:ascii="Times New Roman" w:eastAsia="標楷體" w:hAnsi="Times New Roman" w:hint="eastAsia"/>
        </w:rPr>
        <w:t>版》修訂而成</w:t>
      </w:r>
      <w:bookmarkStart w:id="4" w:name="_GoBack"/>
      <w:bookmarkEnd w:id="4"/>
    </w:p>
    <w:sectPr w:rsidR="005C2EDA" w:rsidRPr="00F62798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5F3FA" w14:textId="77777777" w:rsidR="0071417D" w:rsidRDefault="0071417D" w:rsidP="008534CB">
      <w:r>
        <w:separator/>
      </w:r>
    </w:p>
  </w:endnote>
  <w:endnote w:type="continuationSeparator" w:id="0">
    <w:p w14:paraId="2178C971" w14:textId="77777777" w:rsidR="0071417D" w:rsidRDefault="0071417D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2A555" w14:textId="77777777" w:rsidR="0071417D" w:rsidRDefault="0071417D" w:rsidP="008534CB">
      <w:r>
        <w:separator/>
      </w:r>
    </w:p>
  </w:footnote>
  <w:footnote w:type="continuationSeparator" w:id="0">
    <w:p w14:paraId="46D022C9" w14:textId="77777777" w:rsidR="0071417D" w:rsidRDefault="0071417D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F4E"/>
    <w:multiLevelType w:val="hybridMultilevel"/>
    <w:tmpl w:val="C09CB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4063B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B23A48"/>
    <w:multiLevelType w:val="hybridMultilevel"/>
    <w:tmpl w:val="D44AD10E"/>
    <w:lvl w:ilvl="0" w:tplc="15409F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26387"/>
    <w:multiLevelType w:val="hybridMultilevel"/>
    <w:tmpl w:val="DE305A32"/>
    <w:lvl w:ilvl="0" w:tplc="EAB84BF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4A03D5"/>
    <w:multiLevelType w:val="hybridMultilevel"/>
    <w:tmpl w:val="E5406E32"/>
    <w:lvl w:ilvl="0" w:tplc="5036B3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3601FF"/>
    <w:multiLevelType w:val="hybridMultilevel"/>
    <w:tmpl w:val="691CD55A"/>
    <w:lvl w:ilvl="0" w:tplc="1D3016E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D44AD10E"/>
    <w:lvl w:ilvl="0" w:tplc="15409F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DC57FF"/>
    <w:multiLevelType w:val="hybridMultilevel"/>
    <w:tmpl w:val="38B4DC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A60C96"/>
    <w:multiLevelType w:val="hybridMultilevel"/>
    <w:tmpl w:val="F6BE9B18"/>
    <w:lvl w:ilvl="0" w:tplc="1D3016E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D56D73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6" w15:restartNumberingAfterBreak="0">
    <w:nsid w:val="38025C44"/>
    <w:multiLevelType w:val="hybridMultilevel"/>
    <w:tmpl w:val="C944C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C26CED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E638F2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7701CF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B04C08"/>
    <w:multiLevelType w:val="hybridMultilevel"/>
    <w:tmpl w:val="8DE64F58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DC4EDB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9" w15:restartNumberingAfterBreak="0">
    <w:nsid w:val="6F7A5FB2"/>
    <w:multiLevelType w:val="hybridMultilevel"/>
    <w:tmpl w:val="D8B674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1136B1"/>
    <w:multiLevelType w:val="hybridMultilevel"/>
    <w:tmpl w:val="C4F2FA78"/>
    <w:lvl w:ilvl="0" w:tplc="1D3016E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6"/>
  </w:num>
  <w:num w:numId="5">
    <w:abstractNumId w:val="18"/>
  </w:num>
  <w:num w:numId="6">
    <w:abstractNumId w:val="14"/>
  </w:num>
  <w:num w:numId="7">
    <w:abstractNumId w:val="22"/>
  </w:num>
  <w:num w:numId="8">
    <w:abstractNumId w:val="11"/>
  </w:num>
  <w:num w:numId="9">
    <w:abstractNumId w:val="26"/>
  </w:num>
  <w:num w:numId="10">
    <w:abstractNumId w:val="13"/>
  </w:num>
  <w:num w:numId="11">
    <w:abstractNumId w:val="30"/>
  </w:num>
  <w:num w:numId="12">
    <w:abstractNumId w:val="10"/>
  </w:num>
  <w:num w:numId="13">
    <w:abstractNumId w:val="7"/>
  </w:num>
  <w:num w:numId="14">
    <w:abstractNumId w:val="12"/>
  </w:num>
  <w:num w:numId="15">
    <w:abstractNumId w:val="32"/>
  </w:num>
  <w:num w:numId="16">
    <w:abstractNumId w:val="23"/>
  </w:num>
  <w:num w:numId="17">
    <w:abstractNumId w:val="0"/>
  </w:num>
  <w:num w:numId="18">
    <w:abstractNumId w:val="8"/>
  </w:num>
  <w:num w:numId="19">
    <w:abstractNumId w:val="29"/>
  </w:num>
  <w:num w:numId="20">
    <w:abstractNumId w:val="4"/>
  </w:num>
  <w:num w:numId="21">
    <w:abstractNumId w:val="3"/>
  </w:num>
  <w:num w:numId="22">
    <w:abstractNumId w:val="19"/>
  </w:num>
  <w:num w:numId="23">
    <w:abstractNumId w:val="27"/>
  </w:num>
  <w:num w:numId="24">
    <w:abstractNumId w:val="16"/>
  </w:num>
  <w:num w:numId="25">
    <w:abstractNumId w:val="9"/>
  </w:num>
  <w:num w:numId="26">
    <w:abstractNumId w:val="5"/>
  </w:num>
  <w:num w:numId="27">
    <w:abstractNumId w:val="31"/>
  </w:num>
  <w:num w:numId="28">
    <w:abstractNumId w:val="2"/>
  </w:num>
  <w:num w:numId="29">
    <w:abstractNumId w:val="28"/>
  </w:num>
  <w:num w:numId="30">
    <w:abstractNumId w:val="25"/>
  </w:num>
  <w:num w:numId="31">
    <w:abstractNumId w:val="20"/>
  </w:num>
  <w:num w:numId="32">
    <w:abstractNumId w:val="1"/>
  </w:num>
  <w:num w:numId="3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3E3F"/>
    <w:rsid w:val="00017658"/>
    <w:rsid w:val="00024507"/>
    <w:rsid w:val="00030235"/>
    <w:rsid w:val="0003484D"/>
    <w:rsid w:val="00041B69"/>
    <w:rsid w:val="00042DFC"/>
    <w:rsid w:val="0005515B"/>
    <w:rsid w:val="00056AA8"/>
    <w:rsid w:val="00074B95"/>
    <w:rsid w:val="00080693"/>
    <w:rsid w:val="000820C8"/>
    <w:rsid w:val="00082EB8"/>
    <w:rsid w:val="000835BA"/>
    <w:rsid w:val="000953B2"/>
    <w:rsid w:val="000954E6"/>
    <w:rsid w:val="000A047D"/>
    <w:rsid w:val="000A5BC1"/>
    <w:rsid w:val="000B2762"/>
    <w:rsid w:val="000B43D5"/>
    <w:rsid w:val="000C1A69"/>
    <w:rsid w:val="000C45A4"/>
    <w:rsid w:val="000C71C0"/>
    <w:rsid w:val="000C7CA8"/>
    <w:rsid w:val="000E177C"/>
    <w:rsid w:val="000E2AD0"/>
    <w:rsid w:val="000F0BF0"/>
    <w:rsid w:val="000F143B"/>
    <w:rsid w:val="000F1C55"/>
    <w:rsid w:val="0010085E"/>
    <w:rsid w:val="00112859"/>
    <w:rsid w:val="00112E36"/>
    <w:rsid w:val="00142689"/>
    <w:rsid w:val="00154EAE"/>
    <w:rsid w:val="00175BB9"/>
    <w:rsid w:val="001829EA"/>
    <w:rsid w:val="0018429F"/>
    <w:rsid w:val="00184E30"/>
    <w:rsid w:val="00193D9D"/>
    <w:rsid w:val="001B12AB"/>
    <w:rsid w:val="001C223C"/>
    <w:rsid w:val="001C43C6"/>
    <w:rsid w:val="001C65A2"/>
    <w:rsid w:val="001D1A11"/>
    <w:rsid w:val="001D6909"/>
    <w:rsid w:val="001D7E51"/>
    <w:rsid w:val="001F30A0"/>
    <w:rsid w:val="00205738"/>
    <w:rsid w:val="002151B2"/>
    <w:rsid w:val="0022028B"/>
    <w:rsid w:val="0022219E"/>
    <w:rsid w:val="00225B5E"/>
    <w:rsid w:val="00226162"/>
    <w:rsid w:val="00226BBF"/>
    <w:rsid w:val="00235FFE"/>
    <w:rsid w:val="00243D06"/>
    <w:rsid w:val="00265F63"/>
    <w:rsid w:val="00271004"/>
    <w:rsid w:val="00281816"/>
    <w:rsid w:val="00291482"/>
    <w:rsid w:val="002A537B"/>
    <w:rsid w:val="002C1264"/>
    <w:rsid w:val="002C38AF"/>
    <w:rsid w:val="002C5940"/>
    <w:rsid w:val="002D4A41"/>
    <w:rsid w:val="002D636F"/>
    <w:rsid w:val="002E42DC"/>
    <w:rsid w:val="002F4F18"/>
    <w:rsid w:val="002F74B9"/>
    <w:rsid w:val="00312408"/>
    <w:rsid w:val="003157D3"/>
    <w:rsid w:val="003158F0"/>
    <w:rsid w:val="00330DA7"/>
    <w:rsid w:val="003318AA"/>
    <w:rsid w:val="00343EED"/>
    <w:rsid w:val="00351470"/>
    <w:rsid w:val="00351DD1"/>
    <w:rsid w:val="003523ED"/>
    <w:rsid w:val="00366727"/>
    <w:rsid w:val="003673F9"/>
    <w:rsid w:val="00374F27"/>
    <w:rsid w:val="00382097"/>
    <w:rsid w:val="00385648"/>
    <w:rsid w:val="003932BA"/>
    <w:rsid w:val="00397CC0"/>
    <w:rsid w:val="003A455F"/>
    <w:rsid w:val="003A49D1"/>
    <w:rsid w:val="003A554D"/>
    <w:rsid w:val="003B5014"/>
    <w:rsid w:val="003D2C5A"/>
    <w:rsid w:val="003D438E"/>
    <w:rsid w:val="003E1BB0"/>
    <w:rsid w:val="003F2425"/>
    <w:rsid w:val="003F38E4"/>
    <w:rsid w:val="003F4149"/>
    <w:rsid w:val="004041D7"/>
    <w:rsid w:val="00406D60"/>
    <w:rsid w:val="00411C08"/>
    <w:rsid w:val="0041436B"/>
    <w:rsid w:val="00414D4A"/>
    <w:rsid w:val="00430B73"/>
    <w:rsid w:val="00433ECB"/>
    <w:rsid w:val="004465AF"/>
    <w:rsid w:val="0045633C"/>
    <w:rsid w:val="00475627"/>
    <w:rsid w:val="00477881"/>
    <w:rsid w:val="00481896"/>
    <w:rsid w:val="00485511"/>
    <w:rsid w:val="00492C1F"/>
    <w:rsid w:val="00493263"/>
    <w:rsid w:val="004967E6"/>
    <w:rsid w:val="004A126E"/>
    <w:rsid w:val="004A1D02"/>
    <w:rsid w:val="004A2E24"/>
    <w:rsid w:val="004B1373"/>
    <w:rsid w:val="004B2112"/>
    <w:rsid w:val="004C1851"/>
    <w:rsid w:val="004C4B6C"/>
    <w:rsid w:val="004F0D63"/>
    <w:rsid w:val="00501C2D"/>
    <w:rsid w:val="00504F67"/>
    <w:rsid w:val="0051745A"/>
    <w:rsid w:val="00521799"/>
    <w:rsid w:val="0052477C"/>
    <w:rsid w:val="005434B6"/>
    <w:rsid w:val="005458D8"/>
    <w:rsid w:val="0055249D"/>
    <w:rsid w:val="0055476C"/>
    <w:rsid w:val="00557DA5"/>
    <w:rsid w:val="005647C6"/>
    <w:rsid w:val="00567509"/>
    <w:rsid w:val="005B63FD"/>
    <w:rsid w:val="005B7861"/>
    <w:rsid w:val="005C2EDA"/>
    <w:rsid w:val="005E045D"/>
    <w:rsid w:val="005E4398"/>
    <w:rsid w:val="005F55CA"/>
    <w:rsid w:val="00605697"/>
    <w:rsid w:val="00614886"/>
    <w:rsid w:val="00622DA9"/>
    <w:rsid w:val="00653AE3"/>
    <w:rsid w:val="00655E82"/>
    <w:rsid w:val="00661443"/>
    <w:rsid w:val="0066389A"/>
    <w:rsid w:val="006878F8"/>
    <w:rsid w:val="006A23BE"/>
    <w:rsid w:val="006A7FA5"/>
    <w:rsid w:val="006B294E"/>
    <w:rsid w:val="006B3355"/>
    <w:rsid w:val="006C0377"/>
    <w:rsid w:val="006D2763"/>
    <w:rsid w:val="006D53BA"/>
    <w:rsid w:val="006E0596"/>
    <w:rsid w:val="006E380E"/>
    <w:rsid w:val="006F03BE"/>
    <w:rsid w:val="006F37B8"/>
    <w:rsid w:val="006F799C"/>
    <w:rsid w:val="007029E7"/>
    <w:rsid w:val="0071417D"/>
    <w:rsid w:val="0071668E"/>
    <w:rsid w:val="00721D25"/>
    <w:rsid w:val="00731827"/>
    <w:rsid w:val="007341DD"/>
    <w:rsid w:val="00735ED1"/>
    <w:rsid w:val="00746704"/>
    <w:rsid w:val="00755BBE"/>
    <w:rsid w:val="00772628"/>
    <w:rsid w:val="00774C2D"/>
    <w:rsid w:val="00781083"/>
    <w:rsid w:val="00786C85"/>
    <w:rsid w:val="007901C1"/>
    <w:rsid w:val="00792054"/>
    <w:rsid w:val="007A1AB6"/>
    <w:rsid w:val="007A489E"/>
    <w:rsid w:val="007A64D6"/>
    <w:rsid w:val="007B1351"/>
    <w:rsid w:val="007B163F"/>
    <w:rsid w:val="007B3B57"/>
    <w:rsid w:val="007B7232"/>
    <w:rsid w:val="007C1731"/>
    <w:rsid w:val="007D3D0B"/>
    <w:rsid w:val="007D780E"/>
    <w:rsid w:val="007E333B"/>
    <w:rsid w:val="007E38F1"/>
    <w:rsid w:val="007E3F69"/>
    <w:rsid w:val="007F2E72"/>
    <w:rsid w:val="0080436F"/>
    <w:rsid w:val="0080660E"/>
    <w:rsid w:val="00806992"/>
    <w:rsid w:val="0081189A"/>
    <w:rsid w:val="0082507D"/>
    <w:rsid w:val="008266BA"/>
    <w:rsid w:val="0084398D"/>
    <w:rsid w:val="008534CB"/>
    <w:rsid w:val="00862703"/>
    <w:rsid w:val="0086376B"/>
    <w:rsid w:val="00865153"/>
    <w:rsid w:val="0087173F"/>
    <w:rsid w:val="008758AE"/>
    <w:rsid w:val="00882351"/>
    <w:rsid w:val="00882447"/>
    <w:rsid w:val="008A49E3"/>
    <w:rsid w:val="008B1450"/>
    <w:rsid w:val="008B2C7D"/>
    <w:rsid w:val="008D6902"/>
    <w:rsid w:val="008E0C47"/>
    <w:rsid w:val="008E64E0"/>
    <w:rsid w:val="008E79B0"/>
    <w:rsid w:val="008F3A0E"/>
    <w:rsid w:val="008F7D1C"/>
    <w:rsid w:val="00902841"/>
    <w:rsid w:val="00906CF8"/>
    <w:rsid w:val="00912E7E"/>
    <w:rsid w:val="00916267"/>
    <w:rsid w:val="00917613"/>
    <w:rsid w:val="00922D57"/>
    <w:rsid w:val="009525A3"/>
    <w:rsid w:val="0096534B"/>
    <w:rsid w:val="00965DF1"/>
    <w:rsid w:val="00971649"/>
    <w:rsid w:val="00974581"/>
    <w:rsid w:val="00976AD6"/>
    <w:rsid w:val="00976AE2"/>
    <w:rsid w:val="00980AD7"/>
    <w:rsid w:val="00981C42"/>
    <w:rsid w:val="009B1EF6"/>
    <w:rsid w:val="009B23B8"/>
    <w:rsid w:val="009B66C5"/>
    <w:rsid w:val="009D4F20"/>
    <w:rsid w:val="009E2313"/>
    <w:rsid w:val="009E2FD3"/>
    <w:rsid w:val="009F044E"/>
    <w:rsid w:val="00A048CC"/>
    <w:rsid w:val="00A06819"/>
    <w:rsid w:val="00A07BB0"/>
    <w:rsid w:val="00A14871"/>
    <w:rsid w:val="00A16341"/>
    <w:rsid w:val="00A25CDF"/>
    <w:rsid w:val="00A3253C"/>
    <w:rsid w:val="00A4120D"/>
    <w:rsid w:val="00A466F3"/>
    <w:rsid w:val="00A47B0C"/>
    <w:rsid w:val="00A723B9"/>
    <w:rsid w:val="00A75A5D"/>
    <w:rsid w:val="00A90E4A"/>
    <w:rsid w:val="00A93365"/>
    <w:rsid w:val="00AB08C1"/>
    <w:rsid w:val="00AB713F"/>
    <w:rsid w:val="00AD013A"/>
    <w:rsid w:val="00B06511"/>
    <w:rsid w:val="00B14C84"/>
    <w:rsid w:val="00B30503"/>
    <w:rsid w:val="00B31606"/>
    <w:rsid w:val="00B32EA9"/>
    <w:rsid w:val="00B32FCB"/>
    <w:rsid w:val="00B35470"/>
    <w:rsid w:val="00B37B9D"/>
    <w:rsid w:val="00B40CAD"/>
    <w:rsid w:val="00B632B4"/>
    <w:rsid w:val="00B737E8"/>
    <w:rsid w:val="00B83CF8"/>
    <w:rsid w:val="00B85BB3"/>
    <w:rsid w:val="00B903F2"/>
    <w:rsid w:val="00B9156B"/>
    <w:rsid w:val="00B92401"/>
    <w:rsid w:val="00B97A75"/>
    <w:rsid w:val="00BA4D03"/>
    <w:rsid w:val="00BB0366"/>
    <w:rsid w:val="00BC22BB"/>
    <w:rsid w:val="00BC514E"/>
    <w:rsid w:val="00BC789E"/>
    <w:rsid w:val="00BC78ED"/>
    <w:rsid w:val="00BD03B5"/>
    <w:rsid w:val="00BD0521"/>
    <w:rsid w:val="00BE349A"/>
    <w:rsid w:val="00BE7F6B"/>
    <w:rsid w:val="00C11BB5"/>
    <w:rsid w:val="00C1485A"/>
    <w:rsid w:val="00C27D38"/>
    <w:rsid w:val="00C3228E"/>
    <w:rsid w:val="00C342BE"/>
    <w:rsid w:val="00C568DE"/>
    <w:rsid w:val="00C70769"/>
    <w:rsid w:val="00C71095"/>
    <w:rsid w:val="00C81A4C"/>
    <w:rsid w:val="00C90887"/>
    <w:rsid w:val="00C915C5"/>
    <w:rsid w:val="00C919E8"/>
    <w:rsid w:val="00C96798"/>
    <w:rsid w:val="00C9751E"/>
    <w:rsid w:val="00CB1B92"/>
    <w:rsid w:val="00CB5BFC"/>
    <w:rsid w:val="00CC7703"/>
    <w:rsid w:val="00CE3408"/>
    <w:rsid w:val="00CF4787"/>
    <w:rsid w:val="00CF6660"/>
    <w:rsid w:val="00D0076D"/>
    <w:rsid w:val="00D07FEB"/>
    <w:rsid w:val="00D10322"/>
    <w:rsid w:val="00D114C0"/>
    <w:rsid w:val="00D25B60"/>
    <w:rsid w:val="00D32CB0"/>
    <w:rsid w:val="00D359B3"/>
    <w:rsid w:val="00D50CD6"/>
    <w:rsid w:val="00D53687"/>
    <w:rsid w:val="00D662E3"/>
    <w:rsid w:val="00D7588A"/>
    <w:rsid w:val="00D75B9B"/>
    <w:rsid w:val="00D87B97"/>
    <w:rsid w:val="00D93CC9"/>
    <w:rsid w:val="00DA6B11"/>
    <w:rsid w:val="00DB1B56"/>
    <w:rsid w:val="00DB3954"/>
    <w:rsid w:val="00DB43B9"/>
    <w:rsid w:val="00DC3007"/>
    <w:rsid w:val="00E2286B"/>
    <w:rsid w:val="00E40002"/>
    <w:rsid w:val="00E40539"/>
    <w:rsid w:val="00E51059"/>
    <w:rsid w:val="00E64FC7"/>
    <w:rsid w:val="00E654C9"/>
    <w:rsid w:val="00E714D6"/>
    <w:rsid w:val="00E72A59"/>
    <w:rsid w:val="00E8112B"/>
    <w:rsid w:val="00E85159"/>
    <w:rsid w:val="00E92F91"/>
    <w:rsid w:val="00EA3234"/>
    <w:rsid w:val="00EA759E"/>
    <w:rsid w:val="00EB3B3B"/>
    <w:rsid w:val="00EB43E2"/>
    <w:rsid w:val="00EC27E1"/>
    <w:rsid w:val="00EC3308"/>
    <w:rsid w:val="00EE4C00"/>
    <w:rsid w:val="00EF0D0D"/>
    <w:rsid w:val="00EF458D"/>
    <w:rsid w:val="00F0208B"/>
    <w:rsid w:val="00F154E5"/>
    <w:rsid w:val="00F176B1"/>
    <w:rsid w:val="00F43711"/>
    <w:rsid w:val="00F60101"/>
    <w:rsid w:val="00F62798"/>
    <w:rsid w:val="00F632E0"/>
    <w:rsid w:val="00F745AD"/>
    <w:rsid w:val="00FA1B5D"/>
    <w:rsid w:val="00FA1C2B"/>
    <w:rsid w:val="00FB02B5"/>
    <w:rsid w:val="00FC2E3B"/>
    <w:rsid w:val="00FD2C7E"/>
    <w:rsid w:val="00FF1F19"/>
    <w:rsid w:val="00FF435C"/>
    <w:rsid w:val="172B071B"/>
    <w:rsid w:val="38A065E4"/>
    <w:rsid w:val="418F29CE"/>
    <w:rsid w:val="54BC491D"/>
    <w:rsid w:val="60B88B62"/>
    <w:rsid w:val="6595C434"/>
    <w:rsid w:val="7F44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8393CF12-4101-44E0-83C0-17DB1B81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BC5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49EF-0D3E-44C4-AD07-808A0888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2022-03-07T21:23:00Z</cp:lastPrinted>
  <dcterms:created xsi:type="dcterms:W3CDTF">2025-11-17T15:33:00Z</dcterms:created>
  <dcterms:modified xsi:type="dcterms:W3CDTF">2025-11-25T06:25:00Z</dcterms:modified>
</cp:coreProperties>
</file>