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3CFA1308" w:rsidR="00902841" w:rsidRPr="004531D3" w:rsidRDefault="00B30503" w:rsidP="007B1351">
      <w:pPr>
        <w:spacing w:line="500" w:lineRule="exact"/>
        <w:jc w:val="center"/>
        <w:outlineLvl w:val="1"/>
        <w:rPr>
          <w:rFonts w:ascii="Times New Roman" w:eastAsia="標楷體" w:hAnsi="Times New Roman"/>
          <w:b/>
        </w:rPr>
      </w:pPr>
      <w:r w:rsidRPr="004531D3">
        <w:rPr>
          <w:rFonts w:ascii="Times New Roman" w:eastAsia="標楷體" w:hAnsi="Times New Roman"/>
          <w:b/>
          <w:sz w:val="32"/>
        </w:rPr>
        <w:t>【</w:t>
      </w:r>
      <w:r w:rsidR="009932B5" w:rsidRPr="004531D3">
        <w:rPr>
          <w:rFonts w:ascii="Times New Roman" w:eastAsia="標楷體" w:hAnsi="Times New Roman" w:hint="eastAsia"/>
          <w:b/>
          <w:sz w:val="32"/>
        </w:rPr>
        <w:t>我也是大導演</w:t>
      </w:r>
      <w:r w:rsidRPr="004531D3">
        <w:rPr>
          <w:rFonts w:ascii="Times New Roman" w:eastAsia="標楷體" w:hAnsi="Times New Roman"/>
          <w:b/>
          <w:sz w:val="32"/>
        </w:rPr>
        <w:t>】</w:t>
      </w:r>
      <w:r w:rsidR="00902841" w:rsidRPr="004531D3">
        <w:rPr>
          <w:rFonts w:ascii="Times New Roman" w:eastAsia="標楷體" w:hAnsi="Times New Roman"/>
          <w:b/>
          <w:sz w:val="32"/>
          <w:szCs w:val="28"/>
        </w:rPr>
        <w:t>教案格式</w:t>
      </w:r>
    </w:p>
    <w:tbl>
      <w:tblPr>
        <w:tblStyle w:val="TableNormal1"/>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85" w:type="dxa"/>
          <w:left w:w="85" w:type="dxa"/>
          <w:bottom w:w="85" w:type="dxa"/>
          <w:right w:w="85" w:type="dxa"/>
        </w:tblCellMar>
        <w:tblLook w:val="01E0" w:firstRow="1" w:lastRow="1" w:firstColumn="1" w:lastColumn="1" w:noHBand="0" w:noVBand="0"/>
      </w:tblPr>
      <w:tblGrid>
        <w:gridCol w:w="1053"/>
        <w:gridCol w:w="1055"/>
        <w:gridCol w:w="2548"/>
        <w:gridCol w:w="1568"/>
        <w:gridCol w:w="161"/>
        <w:gridCol w:w="3223"/>
      </w:tblGrid>
      <w:tr w:rsidR="00EE4C00" w:rsidRPr="004531D3" w14:paraId="2171DD19" w14:textId="77777777" w:rsidTr="00493A9E">
        <w:trPr>
          <w:trHeight w:val="20"/>
        </w:trPr>
        <w:tc>
          <w:tcPr>
            <w:tcW w:w="1097" w:type="pct"/>
            <w:gridSpan w:val="2"/>
            <w:shd w:val="clear" w:color="auto" w:fill="D9D9D9"/>
            <w:vAlign w:val="center"/>
          </w:tcPr>
          <w:p w14:paraId="5231DBA2" w14:textId="731A6F94" w:rsidR="00902841" w:rsidRPr="004531D3" w:rsidRDefault="00902841" w:rsidP="00514BDC">
            <w:pPr>
              <w:pStyle w:val="TableParagraph"/>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領域</w:t>
            </w:r>
            <w:proofErr w:type="spellEnd"/>
            <w:r w:rsidRPr="004531D3">
              <w:rPr>
                <w:rFonts w:ascii="Times New Roman" w:eastAsia="標楷體" w:hAnsi="Times New Roman" w:cs="Times New Roman"/>
                <w:sz w:val="24"/>
              </w:rPr>
              <w:t>/</w:t>
            </w:r>
            <w:proofErr w:type="spellStart"/>
            <w:r w:rsidRPr="004531D3">
              <w:rPr>
                <w:rFonts w:ascii="Times New Roman" w:eastAsia="標楷體" w:hAnsi="Times New Roman" w:cs="Times New Roman"/>
              </w:rPr>
              <w:t>科目</w:t>
            </w:r>
            <w:proofErr w:type="spellEnd"/>
          </w:p>
        </w:tc>
        <w:tc>
          <w:tcPr>
            <w:tcW w:w="1326" w:type="pct"/>
            <w:vAlign w:val="center"/>
          </w:tcPr>
          <w:p w14:paraId="5DC3B383" w14:textId="7AD4C6A2" w:rsidR="00902841" w:rsidRPr="004531D3" w:rsidRDefault="009932B5" w:rsidP="00514BDC">
            <w:pPr>
              <w:pStyle w:val="TableParagraph"/>
              <w:snapToGrid w:val="0"/>
              <w:spacing w:line="276" w:lineRule="auto"/>
              <w:jc w:val="center"/>
              <w:rPr>
                <w:rFonts w:ascii="Times New Roman" w:eastAsia="標楷體" w:hAnsi="Times New Roman" w:cs="Times New Roman"/>
                <w:sz w:val="24"/>
                <w:lang w:eastAsia="zh-TW"/>
              </w:rPr>
            </w:pPr>
            <w:proofErr w:type="spellStart"/>
            <w:r w:rsidRPr="004531D3">
              <w:rPr>
                <w:rFonts w:ascii="Times New Roman" w:eastAsia="標楷體" w:hAnsi="Times New Roman" w:cs="Times New Roman" w:hint="eastAsia"/>
                <w:color w:val="000000"/>
                <w:kern w:val="2"/>
                <w:sz w:val="24"/>
                <w:szCs w:val="24"/>
              </w:rPr>
              <w:t>科技領域</w:t>
            </w:r>
            <w:proofErr w:type="spellEnd"/>
            <w:r w:rsidRPr="004531D3">
              <w:rPr>
                <w:rFonts w:ascii="Times New Roman" w:eastAsia="標楷體" w:hAnsi="Times New Roman" w:cs="Times New Roman"/>
                <w:color w:val="000000"/>
                <w:kern w:val="2"/>
                <w:sz w:val="24"/>
                <w:szCs w:val="24"/>
              </w:rPr>
              <w:t>/</w:t>
            </w:r>
            <w:proofErr w:type="spellStart"/>
            <w:r w:rsidRPr="004531D3">
              <w:rPr>
                <w:rFonts w:ascii="Times New Roman" w:eastAsia="標楷體" w:hAnsi="Times New Roman" w:cs="Times New Roman" w:hint="eastAsia"/>
                <w:color w:val="000000"/>
                <w:kern w:val="2"/>
                <w:sz w:val="24"/>
                <w:szCs w:val="24"/>
              </w:rPr>
              <w:t>資訊科技</w:t>
            </w:r>
            <w:proofErr w:type="spellEnd"/>
          </w:p>
        </w:tc>
        <w:tc>
          <w:tcPr>
            <w:tcW w:w="900" w:type="pct"/>
            <w:gridSpan w:val="2"/>
            <w:shd w:val="clear" w:color="auto" w:fill="D9D9D9"/>
            <w:vAlign w:val="center"/>
          </w:tcPr>
          <w:p w14:paraId="6F454445" w14:textId="625BD2DC" w:rsidR="00902841" w:rsidRPr="004531D3" w:rsidRDefault="00902841" w:rsidP="00514BDC">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設計者</w:t>
            </w:r>
            <w:proofErr w:type="spellEnd"/>
          </w:p>
        </w:tc>
        <w:tc>
          <w:tcPr>
            <w:tcW w:w="1677" w:type="pct"/>
            <w:vAlign w:val="center"/>
          </w:tcPr>
          <w:p w14:paraId="4F58EC66" w14:textId="4550F02B" w:rsidR="00902841" w:rsidRPr="004531D3" w:rsidRDefault="009932B5" w:rsidP="00514BDC">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hint="eastAsia"/>
                <w:color w:val="000000"/>
                <w:kern w:val="2"/>
                <w:sz w:val="24"/>
                <w:szCs w:val="24"/>
              </w:rPr>
              <w:t>國立陽明交通大學</w:t>
            </w:r>
            <w:proofErr w:type="spellEnd"/>
          </w:p>
        </w:tc>
      </w:tr>
      <w:tr w:rsidR="00D359B3" w:rsidRPr="004531D3" w14:paraId="7F0BF714" w14:textId="77777777" w:rsidTr="00493A9E">
        <w:trPr>
          <w:trHeight w:val="20"/>
        </w:trPr>
        <w:tc>
          <w:tcPr>
            <w:tcW w:w="1097" w:type="pct"/>
            <w:gridSpan w:val="2"/>
            <w:shd w:val="clear" w:color="auto" w:fill="D9D9D9"/>
            <w:vAlign w:val="center"/>
          </w:tcPr>
          <w:p w14:paraId="190CB24D" w14:textId="1B8DAC92" w:rsidR="00D359B3" w:rsidRPr="004531D3" w:rsidRDefault="00D359B3" w:rsidP="00514BDC">
            <w:pPr>
              <w:pStyle w:val="TableParagraph"/>
              <w:spacing w:line="276" w:lineRule="auto"/>
              <w:jc w:val="center"/>
              <w:rPr>
                <w:rFonts w:ascii="Times New Roman" w:eastAsia="標楷體" w:hAnsi="Times New Roman" w:cs="Times New Roman"/>
                <w:sz w:val="24"/>
              </w:rPr>
            </w:pPr>
            <w:r w:rsidRPr="004531D3">
              <w:rPr>
                <w:rFonts w:ascii="Times New Roman" w:eastAsia="標楷體" w:hAnsi="Times New Roman" w:cs="Times New Roman"/>
                <w:sz w:val="24"/>
                <w:lang w:eastAsia="zh-TW"/>
              </w:rPr>
              <w:t>適用年</w:t>
            </w:r>
            <w:r w:rsidRPr="004531D3">
              <w:rPr>
                <w:rFonts w:ascii="Times New Roman" w:eastAsia="標楷體" w:hAnsi="Times New Roman" w:cs="Times New Roman"/>
                <w:sz w:val="24"/>
              </w:rPr>
              <w:t>級</w:t>
            </w:r>
          </w:p>
        </w:tc>
        <w:tc>
          <w:tcPr>
            <w:tcW w:w="1326" w:type="pct"/>
            <w:vAlign w:val="center"/>
          </w:tcPr>
          <w:p w14:paraId="4E873541" w14:textId="3FCC0E2E" w:rsidR="00D359B3" w:rsidRPr="004531D3" w:rsidRDefault="009932B5" w:rsidP="00514BDC">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color w:val="000000"/>
                <w:kern w:val="2"/>
                <w:sz w:val="24"/>
                <w:szCs w:val="24"/>
              </w:rPr>
              <w:t>國中七至九年級</w:t>
            </w:r>
            <w:proofErr w:type="spellEnd"/>
          </w:p>
        </w:tc>
        <w:tc>
          <w:tcPr>
            <w:tcW w:w="900" w:type="pct"/>
            <w:gridSpan w:val="2"/>
            <w:shd w:val="clear" w:color="auto" w:fill="D9D9D9"/>
            <w:vAlign w:val="center"/>
          </w:tcPr>
          <w:p w14:paraId="5217EB09" w14:textId="7BA3263D" w:rsidR="00D359B3" w:rsidRPr="004531D3" w:rsidRDefault="00D359B3" w:rsidP="00514BDC">
            <w:pPr>
              <w:pStyle w:val="TableParagraph"/>
              <w:snapToGrid w:val="0"/>
              <w:spacing w:line="276" w:lineRule="auto"/>
              <w:jc w:val="center"/>
              <w:rPr>
                <w:rFonts w:ascii="Times New Roman" w:eastAsia="標楷體" w:hAnsi="Times New Roman" w:cs="Times New Roman"/>
                <w:sz w:val="24"/>
                <w:lang w:eastAsia="zh-TW"/>
              </w:rPr>
            </w:pPr>
            <w:proofErr w:type="gramStart"/>
            <w:r w:rsidRPr="004531D3">
              <w:rPr>
                <w:rFonts w:ascii="Times New Roman" w:eastAsia="標楷體" w:hAnsi="Times New Roman" w:cs="Times New Roman"/>
                <w:sz w:val="24"/>
                <w:lang w:eastAsia="zh-TW"/>
              </w:rPr>
              <w:t>總節數</w:t>
            </w:r>
            <w:proofErr w:type="gramEnd"/>
            <w:r w:rsidRPr="004531D3">
              <w:rPr>
                <w:rFonts w:ascii="Times New Roman" w:eastAsia="標楷體" w:hAnsi="Times New Roman" w:cs="Times New Roman"/>
                <w:sz w:val="24"/>
                <w:lang w:eastAsia="zh-TW"/>
              </w:rPr>
              <w:t>與時間</w:t>
            </w:r>
          </w:p>
        </w:tc>
        <w:tc>
          <w:tcPr>
            <w:tcW w:w="1677" w:type="pct"/>
            <w:vAlign w:val="center"/>
          </w:tcPr>
          <w:p w14:paraId="7AA09F4B" w14:textId="5F47B5B0" w:rsidR="00D359B3" w:rsidRPr="004531D3" w:rsidRDefault="009932B5" w:rsidP="00514BDC">
            <w:pPr>
              <w:pStyle w:val="TableParagraph"/>
              <w:snapToGrid w:val="0"/>
              <w:spacing w:line="276" w:lineRule="auto"/>
              <w:jc w:val="center"/>
              <w:rPr>
                <w:rFonts w:ascii="Times New Roman" w:eastAsia="標楷體" w:hAnsi="Times New Roman" w:cs="Times New Roman"/>
                <w:sz w:val="24"/>
                <w:lang w:eastAsia="zh-TW"/>
              </w:rPr>
            </w:pPr>
            <w:r w:rsidRPr="004531D3">
              <w:rPr>
                <w:rFonts w:ascii="Times New Roman" w:eastAsia="標楷體" w:hAnsi="Times New Roman" w:cs="Times New Roman"/>
                <w:color w:val="000000"/>
                <w:kern w:val="2"/>
                <w:sz w:val="24"/>
                <w:szCs w:val="24"/>
              </w:rPr>
              <w:t>1</w:t>
            </w:r>
            <w:r w:rsidRPr="004531D3">
              <w:rPr>
                <w:rFonts w:ascii="Times New Roman" w:eastAsia="標楷體" w:hAnsi="Times New Roman" w:cs="Times New Roman" w:hint="eastAsia"/>
                <w:color w:val="000000"/>
                <w:kern w:val="2"/>
                <w:sz w:val="24"/>
                <w:szCs w:val="24"/>
              </w:rPr>
              <w:t>節課，</w:t>
            </w:r>
            <w:r w:rsidRPr="004531D3">
              <w:rPr>
                <w:rFonts w:ascii="Times New Roman" w:eastAsia="標楷體" w:hAnsi="Times New Roman" w:cs="Times New Roman"/>
                <w:color w:val="000000"/>
                <w:kern w:val="2"/>
                <w:sz w:val="24"/>
                <w:szCs w:val="24"/>
              </w:rPr>
              <w:t>45</w:t>
            </w:r>
            <w:r w:rsidRPr="004531D3">
              <w:rPr>
                <w:rFonts w:ascii="Times New Roman" w:eastAsia="標楷體" w:hAnsi="Times New Roman" w:cs="Times New Roman" w:hint="eastAsia"/>
                <w:color w:val="000000"/>
                <w:kern w:val="2"/>
                <w:sz w:val="24"/>
                <w:szCs w:val="24"/>
              </w:rPr>
              <w:t>分鐘</w:t>
            </w:r>
          </w:p>
        </w:tc>
      </w:tr>
      <w:tr w:rsidR="00902841" w:rsidRPr="004531D3" w14:paraId="3C40C6CD" w14:textId="77777777" w:rsidTr="00493A9E">
        <w:trPr>
          <w:trHeight w:val="20"/>
        </w:trPr>
        <w:tc>
          <w:tcPr>
            <w:tcW w:w="1097" w:type="pct"/>
            <w:gridSpan w:val="2"/>
            <w:shd w:val="clear" w:color="auto" w:fill="D9D9D9"/>
            <w:vAlign w:val="center"/>
          </w:tcPr>
          <w:p w14:paraId="46E675EC" w14:textId="270B87B0" w:rsidR="00902841" w:rsidRPr="004531D3" w:rsidRDefault="00902841" w:rsidP="00514BDC">
            <w:pPr>
              <w:pStyle w:val="TableParagraph"/>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單元名稱</w:t>
            </w:r>
            <w:proofErr w:type="spellEnd"/>
          </w:p>
        </w:tc>
        <w:tc>
          <w:tcPr>
            <w:tcW w:w="3903" w:type="pct"/>
            <w:gridSpan w:val="4"/>
            <w:vAlign w:val="center"/>
          </w:tcPr>
          <w:p w14:paraId="1246ABFD" w14:textId="68ECE095" w:rsidR="00902841" w:rsidRPr="004531D3" w:rsidRDefault="009932B5" w:rsidP="00514BDC">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hint="eastAsia"/>
                <w:sz w:val="24"/>
              </w:rPr>
              <w:t>我也是大導演</w:t>
            </w:r>
            <w:proofErr w:type="spellEnd"/>
          </w:p>
        </w:tc>
      </w:tr>
      <w:tr w:rsidR="00902841" w:rsidRPr="004531D3" w14:paraId="2D7364A7" w14:textId="77777777" w:rsidTr="00493A9E">
        <w:trPr>
          <w:trHeight w:val="20"/>
        </w:trPr>
        <w:tc>
          <w:tcPr>
            <w:tcW w:w="1097" w:type="pct"/>
            <w:gridSpan w:val="2"/>
            <w:shd w:val="clear" w:color="auto" w:fill="D9D9D9"/>
            <w:vAlign w:val="center"/>
          </w:tcPr>
          <w:p w14:paraId="1C1781AA" w14:textId="77777777" w:rsidR="00902841" w:rsidRPr="004531D3" w:rsidRDefault="00902841" w:rsidP="00514BDC">
            <w:pPr>
              <w:pStyle w:val="TableParagraph"/>
              <w:spacing w:line="276" w:lineRule="auto"/>
              <w:jc w:val="center"/>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設計理念</w:t>
            </w:r>
          </w:p>
          <w:p w14:paraId="4AA6CDB8" w14:textId="18281FCD" w:rsidR="001C65A2" w:rsidRPr="004531D3" w:rsidRDefault="00746704" w:rsidP="00514BDC">
            <w:pPr>
              <w:pStyle w:val="TableParagraph"/>
              <w:spacing w:line="276" w:lineRule="auto"/>
              <w:jc w:val="center"/>
              <w:rPr>
                <w:rFonts w:ascii="Times New Roman" w:eastAsia="標楷體" w:hAnsi="Times New Roman" w:cs="Times New Roman"/>
                <w:sz w:val="24"/>
                <w:lang w:eastAsia="zh-TW"/>
              </w:rPr>
            </w:pPr>
            <w:r w:rsidRPr="004531D3">
              <w:rPr>
                <w:rFonts w:ascii="Times New Roman" w:eastAsia="標楷體" w:hAnsi="Times New Roman" w:cs="Times New Roman"/>
                <w:color w:val="000000" w:themeColor="text1"/>
                <w:szCs w:val="20"/>
                <w:lang w:eastAsia="zh-TW"/>
              </w:rPr>
              <w:t>（</w:t>
            </w:r>
            <w:r w:rsidR="001C65A2" w:rsidRPr="004531D3">
              <w:rPr>
                <w:rFonts w:ascii="Times New Roman" w:eastAsia="標楷體" w:hAnsi="Times New Roman" w:cs="Times New Roman"/>
                <w:color w:val="000000" w:themeColor="text1"/>
                <w:szCs w:val="20"/>
                <w:lang w:eastAsia="zh-TW"/>
              </w:rPr>
              <w:t>可包含數位工具與生成式</w:t>
            </w:r>
            <w:r w:rsidR="001C65A2" w:rsidRPr="004531D3">
              <w:rPr>
                <w:rFonts w:ascii="Times New Roman" w:eastAsia="標楷體" w:hAnsi="Times New Roman" w:cs="Times New Roman"/>
                <w:color w:val="000000" w:themeColor="text1"/>
                <w:szCs w:val="20"/>
                <w:lang w:eastAsia="zh-TW"/>
              </w:rPr>
              <w:t xml:space="preserve"> AI</w:t>
            </w:r>
            <w:r w:rsidR="001C65A2" w:rsidRPr="004531D3">
              <w:rPr>
                <w:rFonts w:ascii="Times New Roman" w:eastAsia="標楷體" w:hAnsi="Times New Roman" w:cs="Times New Roman"/>
                <w:color w:val="000000" w:themeColor="text1"/>
                <w:szCs w:val="20"/>
                <w:lang w:eastAsia="zh-TW"/>
              </w:rPr>
              <w:t>之應用及使用規範</w:t>
            </w:r>
            <w:r w:rsidRPr="004531D3">
              <w:rPr>
                <w:rFonts w:ascii="Times New Roman" w:eastAsia="標楷體" w:hAnsi="Times New Roman" w:cs="Times New Roman"/>
                <w:color w:val="000000" w:themeColor="text1"/>
                <w:szCs w:val="20"/>
                <w:lang w:eastAsia="zh-TW"/>
              </w:rPr>
              <w:t>）</w:t>
            </w:r>
          </w:p>
        </w:tc>
        <w:tc>
          <w:tcPr>
            <w:tcW w:w="3903" w:type="pct"/>
            <w:gridSpan w:val="4"/>
            <w:vAlign w:val="center"/>
          </w:tcPr>
          <w:p w14:paraId="7C2EE0CF" w14:textId="692861CE" w:rsidR="00902841" w:rsidRPr="004531D3" w:rsidRDefault="005C41AD" w:rsidP="00514BDC">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本教案旨在培養學生正確認識網路資源使用與創作所涉及的法律與倫理議題，特別是智慧財產權與著作權規範。透過案例討論與實務演練，引導學生辨識可能的侵權行為，並理解合法與合宜的網路行為準則。同時強調資訊倫理與數位公民責任，幫助學生在使用與創作中展現尊重、誠信與公平的態度。</w:t>
            </w:r>
          </w:p>
        </w:tc>
      </w:tr>
      <w:tr w:rsidR="00902841" w:rsidRPr="004531D3" w14:paraId="1367F2B6" w14:textId="77777777" w:rsidTr="00493A9E">
        <w:trPr>
          <w:trHeight w:val="20"/>
        </w:trPr>
        <w:tc>
          <w:tcPr>
            <w:tcW w:w="5000" w:type="pct"/>
            <w:gridSpan w:val="6"/>
            <w:shd w:val="clear" w:color="auto" w:fill="auto"/>
          </w:tcPr>
          <w:p w14:paraId="3EE93375" w14:textId="77777777" w:rsidR="00902841" w:rsidRPr="004531D3" w:rsidRDefault="00902841" w:rsidP="00514BDC">
            <w:pPr>
              <w:pStyle w:val="TableParagraph"/>
              <w:snapToGrid w:val="0"/>
              <w:spacing w:line="276" w:lineRule="auto"/>
              <w:jc w:val="center"/>
              <w:rPr>
                <w:rFonts w:ascii="Times New Roman" w:eastAsia="標楷體" w:hAnsi="Times New Roman" w:cs="Times New Roman"/>
                <w:b/>
                <w:bCs/>
                <w:sz w:val="24"/>
              </w:rPr>
            </w:pPr>
            <w:proofErr w:type="spellStart"/>
            <w:r w:rsidRPr="004531D3">
              <w:rPr>
                <w:rFonts w:ascii="Times New Roman" w:eastAsia="標楷體" w:hAnsi="Times New Roman" w:cs="Times New Roman"/>
                <w:sz w:val="24"/>
              </w:rPr>
              <w:t>設計依據</w:t>
            </w:r>
            <w:proofErr w:type="spellEnd"/>
          </w:p>
        </w:tc>
      </w:tr>
      <w:tr w:rsidR="00902841" w:rsidRPr="004531D3" w14:paraId="5EB2A31B" w14:textId="77777777" w:rsidTr="00493A9E">
        <w:trPr>
          <w:trHeight w:val="20"/>
        </w:trPr>
        <w:tc>
          <w:tcPr>
            <w:tcW w:w="1097" w:type="pct"/>
            <w:gridSpan w:val="2"/>
            <w:vMerge w:val="restart"/>
            <w:shd w:val="clear" w:color="auto" w:fill="auto"/>
            <w:vAlign w:val="center"/>
          </w:tcPr>
          <w:p w14:paraId="1A9560BE" w14:textId="3DBC2931" w:rsidR="00902841" w:rsidRPr="004531D3" w:rsidRDefault="00902841" w:rsidP="00D9179D">
            <w:pPr>
              <w:pStyle w:val="TableParagraph"/>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核心素養</w:t>
            </w:r>
            <w:proofErr w:type="spellEnd"/>
          </w:p>
        </w:tc>
        <w:tc>
          <w:tcPr>
            <w:tcW w:w="2142" w:type="pct"/>
            <w:gridSpan w:val="2"/>
            <w:shd w:val="clear" w:color="auto" w:fill="auto"/>
            <w:vAlign w:val="center"/>
          </w:tcPr>
          <w:p w14:paraId="630C4288" w14:textId="77777777" w:rsidR="007B3B57" w:rsidRPr="004531D3" w:rsidRDefault="00902841" w:rsidP="00D9179D">
            <w:pPr>
              <w:pStyle w:val="TableParagraph"/>
              <w:snapToGrid w:val="0"/>
              <w:jc w:val="center"/>
              <w:rPr>
                <w:rFonts w:ascii="Times New Roman" w:eastAsia="標楷體" w:hAnsi="Times New Roman" w:cs="Times New Roman"/>
                <w:sz w:val="24"/>
                <w:u w:val="single"/>
                <w:lang w:eastAsia="zh-TW"/>
              </w:rPr>
            </w:pPr>
            <w:r w:rsidRPr="004531D3">
              <w:rPr>
                <w:rFonts w:ascii="Times New Roman" w:eastAsia="標楷體" w:hAnsi="Times New Roman" w:cs="Times New Roman"/>
                <w:sz w:val="24"/>
                <w:u w:val="single"/>
                <w:lang w:eastAsia="zh-TW"/>
              </w:rPr>
              <w:t>總綱</w:t>
            </w:r>
            <w:r w:rsidRPr="004531D3">
              <w:rPr>
                <w:rFonts w:ascii="Times New Roman" w:eastAsia="標楷體" w:hAnsi="Times New Roman" w:cs="Times New Roman"/>
                <w:b/>
                <w:sz w:val="24"/>
                <w:u w:val="single"/>
                <w:lang w:eastAsia="zh-TW"/>
              </w:rPr>
              <w:t>/</w:t>
            </w:r>
            <w:r w:rsidRPr="004531D3">
              <w:rPr>
                <w:rFonts w:ascii="Times New Roman" w:eastAsia="標楷體" w:hAnsi="Times New Roman" w:cs="Times New Roman"/>
                <w:sz w:val="24"/>
                <w:u w:val="single"/>
                <w:lang w:eastAsia="zh-TW"/>
              </w:rPr>
              <w:t>領域</w:t>
            </w:r>
            <w:r w:rsidRPr="004531D3">
              <w:rPr>
                <w:rFonts w:ascii="Times New Roman" w:eastAsia="標楷體" w:hAnsi="Times New Roman" w:cs="Times New Roman"/>
                <w:b/>
                <w:sz w:val="24"/>
                <w:u w:val="single"/>
                <w:lang w:eastAsia="zh-TW"/>
              </w:rPr>
              <w:t>/</w:t>
            </w:r>
            <w:r w:rsidRPr="004531D3">
              <w:rPr>
                <w:rFonts w:ascii="Times New Roman" w:eastAsia="標楷體" w:hAnsi="Times New Roman" w:cs="Times New Roman"/>
                <w:sz w:val="24"/>
                <w:u w:val="single"/>
                <w:lang w:eastAsia="zh-TW"/>
              </w:rPr>
              <w:t>群科</w:t>
            </w:r>
          </w:p>
          <w:p w14:paraId="6FAD26B9" w14:textId="4C5E91CD" w:rsidR="00902841" w:rsidRPr="004531D3" w:rsidRDefault="00017658" w:rsidP="00D9179D">
            <w:pPr>
              <w:pStyle w:val="TableParagraph"/>
              <w:snapToGrid w:val="0"/>
              <w:jc w:val="center"/>
              <w:rPr>
                <w:rFonts w:ascii="Times New Roman" w:eastAsia="標楷體" w:hAnsi="Times New Roman" w:cs="Times New Roman"/>
                <w:b/>
                <w:sz w:val="24"/>
                <w:lang w:eastAsia="zh-TW"/>
              </w:rPr>
            </w:pPr>
            <w:r w:rsidRPr="004531D3">
              <w:rPr>
                <w:rFonts w:ascii="Times New Roman" w:eastAsia="標楷體" w:hAnsi="Times New Roman" w:cs="Times New Roman"/>
                <w:sz w:val="24"/>
                <w:u w:val="single"/>
                <w:lang w:eastAsia="zh-TW"/>
              </w:rPr>
              <w:t>（</w:t>
            </w:r>
            <w:r w:rsidR="00902841" w:rsidRPr="004531D3">
              <w:rPr>
                <w:rFonts w:ascii="Times New Roman" w:eastAsia="標楷體" w:hAnsi="Times New Roman" w:cs="Times New Roman"/>
                <w:sz w:val="24"/>
                <w:u w:val="single"/>
                <w:lang w:eastAsia="zh-TW"/>
              </w:rPr>
              <w:t>視課程性質選用</w:t>
            </w:r>
            <w:r w:rsidRPr="004531D3">
              <w:rPr>
                <w:rFonts w:ascii="Times New Roman" w:eastAsia="標楷體" w:hAnsi="Times New Roman" w:cs="Times New Roman"/>
                <w:sz w:val="24"/>
                <w:u w:val="single"/>
                <w:lang w:eastAsia="zh-TW"/>
              </w:rPr>
              <w:t>）</w:t>
            </w:r>
          </w:p>
        </w:tc>
        <w:tc>
          <w:tcPr>
            <w:tcW w:w="1761" w:type="pct"/>
            <w:gridSpan w:val="2"/>
            <w:shd w:val="clear" w:color="auto" w:fill="auto"/>
            <w:vAlign w:val="center"/>
          </w:tcPr>
          <w:p w14:paraId="60B36EE8" w14:textId="34E39CBA" w:rsidR="00902841" w:rsidRPr="004531D3" w:rsidRDefault="00902841" w:rsidP="00D9179D">
            <w:pPr>
              <w:pStyle w:val="TableParagraph"/>
              <w:snapToGrid w:val="0"/>
              <w:jc w:val="center"/>
              <w:rPr>
                <w:rFonts w:ascii="Times New Roman" w:eastAsia="標楷體" w:hAnsi="Times New Roman" w:cs="Times New Roman"/>
                <w:sz w:val="24"/>
              </w:rPr>
            </w:pPr>
            <w:r w:rsidRPr="004531D3">
              <w:rPr>
                <w:rFonts w:ascii="Times New Roman" w:eastAsia="標楷體" w:hAnsi="Times New Roman" w:cs="Times New Roman"/>
                <w:color w:val="000000" w:themeColor="text1"/>
                <w:sz w:val="24"/>
                <w:lang w:eastAsia="zh-TW"/>
              </w:rPr>
              <w:t>呼應之</w:t>
            </w:r>
            <w:proofErr w:type="spellStart"/>
            <w:r w:rsidRPr="004531D3">
              <w:rPr>
                <w:rFonts w:ascii="Times New Roman" w:eastAsia="標楷體" w:hAnsi="Times New Roman" w:cs="Times New Roman"/>
                <w:color w:val="000000" w:themeColor="text1"/>
                <w:sz w:val="24"/>
              </w:rPr>
              <w:t>數位</w:t>
            </w:r>
            <w:proofErr w:type="spellEnd"/>
            <w:r w:rsidRPr="004531D3">
              <w:rPr>
                <w:rFonts w:ascii="Times New Roman" w:eastAsia="標楷體" w:hAnsi="Times New Roman" w:cs="Times New Roman"/>
                <w:color w:val="000000" w:themeColor="text1"/>
                <w:sz w:val="24"/>
                <w:lang w:eastAsia="zh-TW"/>
              </w:rPr>
              <w:t>素養</w:t>
            </w:r>
          </w:p>
        </w:tc>
      </w:tr>
      <w:tr w:rsidR="00902841" w:rsidRPr="004531D3" w14:paraId="4E3B6F44" w14:textId="77777777" w:rsidTr="00493A9E">
        <w:trPr>
          <w:trHeight w:val="20"/>
        </w:trPr>
        <w:tc>
          <w:tcPr>
            <w:tcW w:w="1097" w:type="pct"/>
            <w:gridSpan w:val="2"/>
            <w:vMerge/>
            <w:shd w:val="clear" w:color="auto" w:fill="D9D9D9"/>
          </w:tcPr>
          <w:p w14:paraId="06282112" w14:textId="77777777" w:rsidR="00902841" w:rsidRPr="004531D3" w:rsidRDefault="00902841" w:rsidP="001039BA">
            <w:pPr>
              <w:spacing w:line="276" w:lineRule="auto"/>
              <w:rPr>
                <w:rFonts w:ascii="Times New Roman" w:eastAsia="標楷體" w:hAnsi="Times New Roman" w:cs="Times New Roman"/>
                <w:sz w:val="2"/>
                <w:szCs w:val="2"/>
              </w:rPr>
            </w:pPr>
          </w:p>
        </w:tc>
        <w:tc>
          <w:tcPr>
            <w:tcW w:w="2142" w:type="pct"/>
            <w:gridSpan w:val="2"/>
          </w:tcPr>
          <w:p w14:paraId="4BB539C8" w14:textId="002E5C32"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A3</w:t>
            </w:r>
            <w:r w:rsidRPr="004531D3">
              <w:rPr>
                <w:rFonts w:ascii="Times New Roman" w:eastAsia="標楷體" w:hAnsi="Times New Roman" w:cs="Times New Roman" w:hint="eastAsia"/>
                <w:sz w:val="24"/>
                <w:lang w:eastAsia="zh-TW"/>
              </w:rPr>
              <w:t>規劃執行與創新應變</w:t>
            </w:r>
          </w:p>
          <w:p w14:paraId="13830799" w14:textId="77777777" w:rsidR="00902841"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科</w:t>
            </w:r>
            <w:r w:rsidRPr="004531D3">
              <w:rPr>
                <w:rFonts w:ascii="Times New Roman" w:eastAsia="標楷體" w:hAnsi="Times New Roman" w:cs="Times New Roman" w:hint="eastAsia"/>
                <w:sz w:val="24"/>
                <w:lang w:eastAsia="zh-TW"/>
              </w:rPr>
              <w:t xml:space="preserve">-J-A3 </w:t>
            </w:r>
            <w:r w:rsidRPr="004531D3">
              <w:rPr>
                <w:rFonts w:ascii="Times New Roman" w:eastAsia="標楷體" w:hAnsi="Times New Roman" w:cs="Times New Roman" w:hint="eastAsia"/>
                <w:sz w:val="24"/>
                <w:lang w:eastAsia="zh-TW"/>
              </w:rPr>
              <w:t>利用科技資源，擬定與執行科技專題活動。</w:t>
            </w:r>
          </w:p>
          <w:p w14:paraId="0BBAC18B" w14:textId="77777777"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p>
          <w:p w14:paraId="05A7F04B" w14:textId="2C570D4D"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科技資訊與媒體素養</w:t>
            </w:r>
          </w:p>
          <w:p w14:paraId="7A61FF75" w14:textId="77777777"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科</w:t>
            </w:r>
            <w:r w:rsidRPr="004531D3">
              <w:rPr>
                <w:rFonts w:ascii="Times New Roman" w:eastAsia="標楷體" w:hAnsi="Times New Roman" w:cs="Times New Roman" w:hint="eastAsia"/>
                <w:sz w:val="24"/>
                <w:lang w:eastAsia="zh-TW"/>
              </w:rPr>
              <w:t xml:space="preserve">-J-B2 </w:t>
            </w:r>
            <w:r w:rsidRPr="004531D3">
              <w:rPr>
                <w:rFonts w:ascii="Times New Roman" w:eastAsia="標楷體" w:hAnsi="Times New Roman" w:cs="Times New Roman" w:hint="eastAsia"/>
                <w:sz w:val="24"/>
                <w:lang w:eastAsia="zh-TW"/>
              </w:rPr>
              <w:t>理解資訊與科技的基本原理，具備</w:t>
            </w:r>
            <w:proofErr w:type="gramStart"/>
            <w:r w:rsidRPr="004531D3">
              <w:rPr>
                <w:rFonts w:ascii="Times New Roman" w:eastAsia="標楷體" w:hAnsi="Times New Roman" w:cs="Times New Roman" w:hint="eastAsia"/>
                <w:sz w:val="24"/>
                <w:lang w:eastAsia="zh-TW"/>
              </w:rPr>
              <w:t>媒體識讀的</w:t>
            </w:r>
            <w:proofErr w:type="gramEnd"/>
            <w:r w:rsidRPr="004531D3">
              <w:rPr>
                <w:rFonts w:ascii="Times New Roman" w:eastAsia="標楷體" w:hAnsi="Times New Roman" w:cs="Times New Roman" w:hint="eastAsia"/>
                <w:sz w:val="24"/>
                <w:lang w:eastAsia="zh-TW"/>
              </w:rPr>
              <w:t>能力，並能了解人與科技、資訊、媒體的互動關係。</w:t>
            </w:r>
          </w:p>
          <w:p w14:paraId="2C98680A" w14:textId="77777777"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p>
          <w:p w14:paraId="16F45C6D" w14:textId="63171EAF"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C1</w:t>
            </w:r>
            <w:r w:rsidRPr="004531D3">
              <w:rPr>
                <w:rFonts w:ascii="Times New Roman" w:eastAsia="標楷體" w:hAnsi="Times New Roman" w:cs="Times New Roman" w:hint="eastAsia"/>
                <w:sz w:val="24"/>
                <w:lang w:eastAsia="zh-TW"/>
              </w:rPr>
              <w:t>道德實踐與公民意識</w:t>
            </w:r>
          </w:p>
          <w:p w14:paraId="508E00C2" w14:textId="068C9C40" w:rsidR="00433887" w:rsidRPr="004531D3" w:rsidRDefault="00433887" w:rsidP="001039BA">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科</w:t>
            </w:r>
            <w:r w:rsidRPr="004531D3">
              <w:rPr>
                <w:rFonts w:ascii="Times New Roman" w:eastAsia="標楷體" w:hAnsi="Times New Roman" w:cs="Times New Roman" w:hint="eastAsia"/>
                <w:sz w:val="24"/>
                <w:lang w:eastAsia="zh-TW"/>
              </w:rPr>
              <w:t xml:space="preserve">-J-C1 </w:t>
            </w:r>
            <w:r w:rsidRPr="004531D3">
              <w:rPr>
                <w:rFonts w:ascii="Times New Roman" w:eastAsia="標楷體" w:hAnsi="Times New Roman" w:cs="Times New Roman" w:hint="eastAsia"/>
                <w:sz w:val="24"/>
                <w:lang w:eastAsia="zh-TW"/>
              </w:rPr>
              <w:t>理解科技與人文議題，培養科技發展衍生之守法觀念與公民意識。</w:t>
            </w:r>
          </w:p>
        </w:tc>
        <w:tc>
          <w:tcPr>
            <w:tcW w:w="1761" w:type="pct"/>
            <w:gridSpan w:val="2"/>
          </w:tcPr>
          <w:p w14:paraId="72BFF6CE" w14:textId="0C2F56D8" w:rsidR="00902841" w:rsidRPr="004531D3" w:rsidRDefault="007B163F" w:rsidP="001039BA">
            <w:pPr>
              <w:snapToGrid w:val="0"/>
              <w:spacing w:line="276" w:lineRule="auto"/>
              <w:jc w:val="both"/>
              <w:rPr>
                <w:rFonts w:ascii="Times New Roman" w:eastAsia="標楷體" w:hAnsi="Times New Roman" w:cs="Times New Roman"/>
                <w:szCs w:val="24"/>
                <w:lang w:eastAsia="zh-TW"/>
              </w:rPr>
            </w:pPr>
            <w:r w:rsidRPr="004531D3">
              <w:rPr>
                <w:rFonts w:ascii="Times New Roman" w:eastAsia="標楷體" w:hAnsi="Times New Roman" w:cs="Times New Roman"/>
                <w:szCs w:val="24"/>
                <w:lang w:eastAsia="zh-TW"/>
              </w:rPr>
              <w:t xml:space="preserve">□ </w:t>
            </w:r>
            <w:r w:rsidR="00902841" w:rsidRPr="004531D3">
              <w:rPr>
                <w:rFonts w:ascii="Times New Roman" w:eastAsia="標楷體" w:hAnsi="Times New Roman" w:cs="Times New Roman"/>
                <w:szCs w:val="24"/>
                <w:lang w:eastAsia="zh-TW"/>
              </w:rPr>
              <w:t>數位安全、法規與倫理</w:t>
            </w:r>
          </w:p>
          <w:p w14:paraId="496C1EFE" w14:textId="77777777" w:rsidR="00902841" w:rsidRPr="004531D3" w:rsidRDefault="00902841" w:rsidP="001039BA">
            <w:pPr>
              <w:snapToGrid w:val="0"/>
              <w:spacing w:line="276" w:lineRule="auto"/>
              <w:jc w:val="both"/>
              <w:rPr>
                <w:rFonts w:ascii="Times New Roman" w:eastAsia="標楷體" w:hAnsi="Times New Roman" w:cs="Times New Roman"/>
                <w:szCs w:val="24"/>
                <w:lang w:eastAsia="zh-TW"/>
              </w:rPr>
            </w:pPr>
            <w:r w:rsidRPr="004531D3">
              <w:rPr>
                <w:rFonts w:ascii="Times New Roman" w:eastAsia="標楷體" w:hAnsi="Times New Roman" w:cs="Times New Roman"/>
                <w:szCs w:val="24"/>
                <w:lang w:eastAsia="zh-TW"/>
              </w:rPr>
              <w:t xml:space="preserve">□ </w:t>
            </w:r>
            <w:r w:rsidRPr="004531D3">
              <w:rPr>
                <w:rFonts w:ascii="Times New Roman" w:eastAsia="標楷體" w:hAnsi="Times New Roman" w:cs="Times New Roman"/>
                <w:szCs w:val="24"/>
                <w:lang w:eastAsia="zh-TW"/>
              </w:rPr>
              <w:t>數位技能與資料處理</w:t>
            </w:r>
          </w:p>
          <w:p w14:paraId="53EDCE50" w14:textId="77777777" w:rsidR="00902841" w:rsidRPr="004531D3" w:rsidRDefault="00902841" w:rsidP="001039BA">
            <w:pPr>
              <w:snapToGrid w:val="0"/>
              <w:spacing w:line="276" w:lineRule="auto"/>
              <w:jc w:val="both"/>
              <w:rPr>
                <w:rFonts w:ascii="Times New Roman" w:eastAsia="標楷體" w:hAnsi="Times New Roman" w:cs="Times New Roman"/>
                <w:szCs w:val="24"/>
                <w:lang w:eastAsia="zh-TW"/>
              </w:rPr>
            </w:pPr>
            <w:r w:rsidRPr="004531D3">
              <w:rPr>
                <w:rFonts w:ascii="Times New Roman" w:eastAsia="標楷體" w:hAnsi="Times New Roman" w:cs="Times New Roman"/>
                <w:szCs w:val="24"/>
                <w:lang w:eastAsia="zh-TW"/>
              </w:rPr>
              <w:t xml:space="preserve">□ </w:t>
            </w:r>
            <w:r w:rsidRPr="004531D3">
              <w:rPr>
                <w:rFonts w:ascii="Times New Roman" w:eastAsia="標楷體" w:hAnsi="Times New Roman" w:cs="Times New Roman"/>
                <w:szCs w:val="24"/>
                <w:lang w:eastAsia="zh-TW"/>
              </w:rPr>
              <w:t>數位溝通、合作與問題解決</w:t>
            </w:r>
          </w:p>
          <w:p w14:paraId="17F11BFF" w14:textId="065C019B" w:rsidR="00902841" w:rsidRPr="004531D3" w:rsidRDefault="009932B5" w:rsidP="001039BA">
            <w:pPr>
              <w:snapToGrid w:val="0"/>
              <w:spacing w:line="276" w:lineRule="auto"/>
              <w:jc w:val="both"/>
              <w:rPr>
                <w:rFonts w:ascii="Times New Roman" w:eastAsia="標楷體" w:hAnsi="Times New Roman" w:cs="Times New Roman"/>
                <w:szCs w:val="24"/>
                <w:lang w:eastAsia="zh-TW"/>
              </w:rPr>
            </w:pPr>
            <w:r w:rsidRPr="004531D3">
              <w:rPr>
                <w:rFonts w:ascii="Times New Roman" w:eastAsia="標楷體" w:hAnsi="Times New Roman"/>
                <w:szCs w:val="24"/>
                <w:lang w:eastAsia="zh-TW"/>
              </w:rPr>
              <w:t>■</w:t>
            </w:r>
            <w:r w:rsidR="00902841" w:rsidRPr="004531D3">
              <w:rPr>
                <w:rFonts w:ascii="Times New Roman" w:eastAsia="標楷體" w:hAnsi="Times New Roman" w:cs="Times New Roman"/>
                <w:szCs w:val="24"/>
                <w:lang w:eastAsia="zh-TW"/>
              </w:rPr>
              <w:t xml:space="preserve"> </w:t>
            </w:r>
            <w:r w:rsidR="00902841" w:rsidRPr="004531D3">
              <w:rPr>
                <w:rFonts w:ascii="Times New Roman" w:eastAsia="標楷體" w:hAnsi="Times New Roman" w:cs="Times New Roman"/>
                <w:szCs w:val="24"/>
                <w:lang w:eastAsia="zh-TW"/>
              </w:rPr>
              <w:t>數位</w:t>
            </w:r>
            <w:proofErr w:type="gramStart"/>
            <w:r w:rsidR="00902841" w:rsidRPr="004531D3">
              <w:rPr>
                <w:rFonts w:ascii="Times New Roman" w:eastAsia="標楷體" w:hAnsi="Times New Roman" w:cs="Times New Roman"/>
                <w:szCs w:val="24"/>
                <w:lang w:eastAsia="zh-TW"/>
              </w:rPr>
              <w:t>內容識讀與</w:t>
            </w:r>
            <w:proofErr w:type="gramEnd"/>
            <w:r w:rsidR="00902841" w:rsidRPr="004531D3">
              <w:rPr>
                <w:rFonts w:ascii="Times New Roman" w:eastAsia="標楷體" w:hAnsi="Times New Roman" w:cs="Times New Roman"/>
                <w:szCs w:val="24"/>
                <w:lang w:eastAsia="zh-TW"/>
              </w:rPr>
              <w:t>創作</w:t>
            </w:r>
          </w:p>
          <w:p w14:paraId="6510BD4F" w14:textId="58AF62A5" w:rsidR="009932B5" w:rsidRPr="004531D3" w:rsidRDefault="009932B5" w:rsidP="001039BA">
            <w:pPr>
              <w:snapToGrid w:val="0"/>
              <w:spacing w:line="276" w:lineRule="auto"/>
              <w:jc w:val="both"/>
              <w:rPr>
                <w:rFonts w:ascii="Times New Roman" w:eastAsia="標楷體" w:hAnsi="Times New Roman" w:cs="Times New Roman"/>
                <w:szCs w:val="24"/>
                <w:lang w:eastAsia="zh-TW"/>
              </w:rPr>
            </w:pPr>
            <w:r w:rsidRPr="004531D3">
              <w:rPr>
                <w:rFonts w:ascii="Times New Roman" w:eastAsia="標楷體" w:hAnsi="Times New Roman" w:cs="Times New Roman" w:hint="eastAsia"/>
                <w:szCs w:val="24"/>
                <w:lang w:eastAsia="zh-TW"/>
              </w:rPr>
              <w:t>合法合宜地創建和編輯數位內容，並將其整合到現有知識體系中；運用數位工具</w:t>
            </w:r>
            <w:r w:rsidRPr="004531D3">
              <w:rPr>
                <w:rFonts w:ascii="Times New Roman" w:eastAsia="標楷體" w:hAnsi="Times New Roman" w:cs="Times New Roman" w:hint="eastAsia"/>
                <w:szCs w:val="24"/>
                <w:lang w:eastAsia="zh-TW"/>
              </w:rPr>
              <w:t xml:space="preserve"> </w:t>
            </w:r>
            <w:r w:rsidRPr="004531D3">
              <w:rPr>
                <w:rFonts w:ascii="Times New Roman" w:eastAsia="標楷體" w:hAnsi="Times New Roman" w:cs="Times New Roman" w:hint="eastAsia"/>
                <w:szCs w:val="24"/>
                <w:lang w:eastAsia="zh-TW"/>
              </w:rPr>
              <w:t>與生成式</w:t>
            </w:r>
            <w:r w:rsidRPr="004531D3">
              <w:rPr>
                <w:rFonts w:ascii="Times New Roman" w:eastAsia="標楷體" w:hAnsi="Times New Roman" w:cs="Times New Roman" w:hint="eastAsia"/>
                <w:szCs w:val="24"/>
                <w:lang w:eastAsia="zh-TW"/>
              </w:rPr>
              <w:t xml:space="preserve"> AI </w:t>
            </w:r>
            <w:r w:rsidRPr="004531D3">
              <w:rPr>
                <w:rFonts w:ascii="Times New Roman" w:eastAsia="標楷體" w:hAnsi="Times New Roman" w:cs="Times New Roman" w:hint="eastAsia"/>
                <w:szCs w:val="24"/>
                <w:lang w:eastAsia="zh-TW"/>
              </w:rPr>
              <w:t>培育思辨、創造的能力，並且實踐美感生活。</w:t>
            </w:r>
          </w:p>
        </w:tc>
      </w:tr>
      <w:tr w:rsidR="00902841" w:rsidRPr="004531D3" w14:paraId="7F42B084" w14:textId="77777777" w:rsidTr="00493A9E">
        <w:trPr>
          <w:trHeight w:val="20"/>
        </w:trPr>
        <w:tc>
          <w:tcPr>
            <w:tcW w:w="5000" w:type="pct"/>
            <w:gridSpan w:val="6"/>
            <w:shd w:val="clear" w:color="auto" w:fill="D9D9D9"/>
          </w:tcPr>
          <w:p w14:paraId="59286F4D" w14:textId="77777777" w:rsidR="00902841" w:rsidRPr="004531D3" w:rsidRDefault="00902841" w:rsidP="001039BA">
            <w:pPr>
              <w:pStyle w:val="TableParagraph"/>
              <w:spacing w:line="276" w:lineRule="auto"/>
              <w:jc w:val="center"/>
              <w:rPr>
                <w:rFonts w:ascii="Times New Roman" w:eastAsia="標楷體" w:hAnsi="Times New Roman" w:cs="Times New Roman"/>
                <w:sz w:val="24"/>
              </w:rPr>
            </w:pPr>
            <w:r w:rsidRPr="004531D3">
              <w:rPr>
                <w:rFonts w:ascii="Times New Roman" w:eastAsia="標楷體" w:hAnsi="Times New Roman" w:cs="Times New Roman"/>
                <w:lang w:eastAsia="zh-TW"/>
              </w:rPr>
              <w:br w:type="page"/>
            </w:r>
            <w:proofErr w:type="spellStart"/>
            <w:r w:rsidRPr="004531D3">
              <w:rPr>
                <w:rFonts w:ascii="Times New Roman" w:eastAsia="標楷體" w:hAnsi="Times New Roman" w:cs="Times New Roman"/>
                <w:sz w:val="24"/>
                <w:u w:val="single"/>
              </w:rPr>
              <w:t>領域</w:t>
            </w:r>
            <w:proofErr w:type="spellEnd"/>
            <w:r w:rsidRPr="004531D3">
              <w:rPr>
                <w:rFonts w:ascii="Times New Roman" w:eastAsia="標楷體" w:hAnsi="Times New Roman" w:cs="Times New Roman"/>
                <w:b/>
                <w:sz w:val="24"/>
                <w:u w:val="single"/>
              </w:rPr>
              <w:t>/</w:t>
            </w:r>
            <w:proofErr w:type="spellStart"/>
            <w:r w:rsidRPr="004531D3">
              <w:rPr>
                <w:rFonts w:ascii="Times New Roman" w:eastAsia="標楷體" w:hAnsi="Times New Roman" w:cs="Times New Roman"/>
                <w:sz w:val="24"/>
                <w:u w:val="single"/>
              </w:rPr>
              <w:t>科目</w:t>
            </w:r>
            <w:proofErr w:type="spellEnd"/>
          </w:p>
        </w:tc>
      </w:tr>
      <w:tr w:rsidR="00EE4C00" w:rsidRPr="004531D3" w14:paraId="305949BD" w14:textId="77777777" w:rsidTr="00493A9E">
        <w:trPr>
          <w:trHeight w:val="20"/>
        </w:trPr>
        <w:tc>
          <w:tcPr>
            <w:tcW w:w="548" w:type="pct"/>
            <w:vMerge w:val="restart"/>
            <w:shd w:val="clear" w:color="auto" w:fill="D9D9D9"/>
            <w:vAlign w:val="center"/>
          </w:tcPr>
          <w:p w14:paraId="49B8BC5F" w14:textId="77777777" w:rsidR="00902841" w:rsidRPr="004531D3" w:rsidRDefault="00902841" w:rsidP="001039BA">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學習</w:t>
            </w:r>
            <w:proofErr w:type="spellEnd"/>
          </w:p>
          <w:p w14:paraId="02CA9FD6" w14:textId="07FC3BB3" w:rsidR="00E40002" w:rsidRPr="004531D3" w:rsidRDefault="00902841" w:rsidP="001039BA">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重點</w:t>
            </w:r>
            <w:proofErr w:type="spellEnd"/>
          </w:p>
        </w:tc>
        <w:tc>
          <w:tcPr>
            <w:tcW w:w="549" w:type="pct"/>
            <w:shd w:val="clear" w:color="auto" w:fill="D9D9D9"/>
            <w:vAlign w:val="center"/>
          </w:tcPr>
          <w:p w14:paraId="773D6D87" w14:textId="13C0689B" w:rsidR="00902841" w:rsidRPr="004531D3" w:rsidRDefault="00902841" w:rsidP="001039BA">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學習</w:t>
            </w:r>
            <w:proofErr w:type="spellEnd"/>
            <w:r w:rsidR="001039BA" w:rsidRPr="004531D3">
              <w:rPr>
                <w:rFonts w:ascii="Times New Roman" w:eastAsia="標楷體" w:hAnsi="Times New Roman" w:cs="Times New Roman"/>
                <w:sz w:val="24"/>
              </w:rPr>
              <w:br/>
            </w:r>
            <w:proofErr w:type="spellStart"/>
            <w:r w:rsidRPr="004531D3">
              <w:rPr>
                <w:rFonts w:ascii="Times New Roman" w:eastAsia="標楷體" w:hAnsi="Times New Roman" w:cs="Times New Roman"/>
                <w:sz w:val="24"/>
              </w:rPr>
              <w:t>表現</w:t>
            </w:r>
            <w:proofErr w:type="spellEnd"/>
          </w:p>
        </w:tc>
        <w:tc>
          <w:tcPr>
            <w:tcW w:w="3903" w:type="pct"/>
            <w:gridSpan w:val="4"/>
          </w:tcPr>
          <w:p w14:paraId="55BC4321" w14:textId="77777777" w:rsidR="00902841" w:rsidRPr="004531D3" w:rsidRDefault="00090449" w:rsidP="001039BA">
            <w:pPr>
              <w:pStyle w:val="TableParagraph"/>
              <w:snapToGrid w:val="0"/>
              <w:spacing w:line="276" w:lineRule="auto"/>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運</w:t>
            </w:r>
            <w:r w:rsidRPr="004531D3">
              <w:rPr>
                <w:rFonts w:ascii="Times New Roman" w:eastAsia="標楷體" w:hAnsi="Times New Roman" w:cs="Times New Roman" w:hint="eastAsia"/>
                <w:sz w:val="24"/>
                <w:szCs w:val="24"/>
                <w:lang w:eastAsia="zh-TW"/>
              </w:rPr>
              <w:t xml:space="preserve">a-IV-2 </w:t>
            </w:r>
            <w:r w:rsidRPr="004531D3">
              <w:rPr>
                <w:rFonts w:ascii="Times New Roman" w:eastAsia="標楷體" w:hAnsi="Times New Roman" w:cs="Times New Roman" w:hint="eastAsia"/>
                <w:sz w:val="24"/>
                <w:szCs w:val="24"/>
                <w:lang w:eastAsia="zh-TW"/>
              </w:rPr>
              <w:t>能了解資訊科技相關之法律、倫理及社會議題，以保護自己與尊重他人</w:t>
            </w:r>
          </w:p>
          <w:p w14:paraId="0A9FD273" w14:textId="7F0F4EDD" w:rsidR="004114F4" w:rsidRPr="004531D3" w:rsidRDefault="004114F4" w:rsidP="001039BA">
            <w:pPr>
              <w:pStyle w:val="TableParagraph"/>
              <w:snapToGrid w:val="0"/>
              <w:spacing w:line="276" w:lineRule="auto"/>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color w:val="000000" w:themeColor="text1"/>
                <w:sz w:val="24"/>
                <w:szCs w:val="24"/>
                <w:lang w:eastAsia="zh-TW"/>
              </w:rPr>
              <w:t>運</w:t>
            </w:r>
            <w:r w:rsidRPr="004531D3">
              <w:rPr>
                <w:rFonts w:ascii="Times New Roman" w:eastAsia="標楷體" w:hAnsi="Times New Roman" w:cs="Times New Roman" w:hint="eastAsia"/>
                <w:color w:val="000000" w:themeColor="text1"/>
                <w:sz w:val="24"/>
                <w:szCs w:val="24"/>
                <w:lang w:eastAsia="zh-TW"/>
              </w:rPr>
              <w:t xml:space="preserve"> p-IV-1 </w:t>
            </w:r>
            <w:r w:rsidRPr="004531D3">
              <w:rPr>
                <w:rFonts w:ascii="Times New Roman" w:eastAsia="標楷體" w:hAnsi="Times New Roman" w:cs="Times New Roman" w:hint="eastAsia"/>
                <w:color w:val="000000" w:themeColor="text1"/>
                <w:sz w:val="24"/>
                <w:szCs w:val="24"/>
                <w:lang w:eastAsia="zh-TW"/>
              </w:rPr>
              <w:t>能選用適當的資訊科技組織思維，並進行有效的表達。</w:t>
            </w:r>
          </w:p>
        </w:tc>
      </w:tr>
      <w:tr w:rsidR="000F1C55" w:rsidRPr="004531D3" w14:paraId="121128E4" w14:textId="77777777" w:rsidTr="00493A9E">
        <w:trPr>
          <w:trHeight w:val="20"/>
        </w:trPr>
        <w:tc>
          <w:tcPr>
            <w:tcW w:w="548" w:type="pct"/>
            <w:vMerge/>
            <w:shd w:val="clear" w:color="auto" w:fill="D9D9D9"/>
          </w:tcPr>
          <w:p w14:paraId="6C6EA7D5" w14:textId="77777777" w:rsidR="00902841" w:rsidRPr="004531D3" w:rsidRDefault="00902841" w:rsidP="001039BA">
            <w:pPr>
              <w:pStyle w:val="TableParagraph"/>
              <w:snapToGrid w:val="0"/>
              <w:spacing w:line="276" w:lineRule="auto"/>
              <w:ind w:left="651" w:right="141" w:hanging="171"/>
              <w:rPr>
                <w:rFonts w:ascii="Times New Roman" w:eastAsia="標楷體" w:hAnsi="Times New Roman" w:cs="Times New Roman"/>
                <w:b/>
                <w:lang w:eastAsia="zh-TW"/>
              </w:rPr>
            </w:pPr>
          </w:p>
        </w:tc>
        <w:tc>
          <w:tcPr>
            <w:tcW w:w="549" w:type="pct"/>
            <w:shd w:val="clear" w:color="auto" w:fill="D9D9D9"/>
            <w:vAlign w:val="center"/>
          </w:tcPr>
          <w:p w14:paraId="6C297DDA" w14:textId="5779C6B8" w:rsidR="00430B73" w:rsidRPr="004531D3" w:rsidRDefault="00902841" w:rsidP="001039BA">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學習</w:t>
            </w:r>
            <w:proofErr w:type="spellEnd"/>
            <w:r w:rsidR="001039BA" w:rsidRPr="004531D3">
              <w:rPr>
                <w:rFonts w:ascii="Times New Roman" w:eastAsia="標楷體" w:hAnsi="Times New Roman" w:cs="Times New Roman"/>
                <w:sz w:val="24"/>
              </w:rPr>
              <w:br/>
            </w:r>
            <w:proofErr w:type="spellStart"/>
            <w:r w:rsidRPr="004531D3">
              <w:rPr>
                <w:rFonts w:ascii="Times New Roman" w:eastAsia="標楷體" w:hAnsi="Times New Roman" w:cs="Times New Roman"/>
                <w:sz w:val="24"/>
              </w:rPr>
              <w:t>內容</w:t>
            </w:r>
            <w:proofErr w:type="spellEnd"/>
          </w:p>
        </w:tc>
        <w:tc>
          <w:tcPr>
            <w:tcW w:w="3903" w:type="pct"/>
            <w:gridSpan w:val="4"/>
          </w:tcPr>
          <w:p w14:paraId="1843B479" w14:textId="7ADD6E46" w:rsidR="00090449" w:rsidRPr="004531D3" w:rsidRDefault="00090449" w:rsidP="001039BA">
            <w:pPr>
              <w:pStyle w:val="Default"/>
              <w:spacing w:line="276" w:lineRule="auto"/>
              <w:rPr>
                <w:rFonts w:ascii="Times New Roman" w:hAnsi="Times New Roman"/>
                <w:lang w:eastAsia="zh-TW"/>
              </w:rPr>
            </w:pPr>
            <w:r w:rsidRPr="004531D3">
              <w:rPr>
                <w:rFonts w:ascii="Times New Roman" w:hAnsi="Times New Roman" w:hint="eastAsia"/>
                <w:lang w:eastAsia="zh-TW"/>
              </w:rPr>
              <w:t>資</w:t>
            </w:r>
            <w:r w:rsidRPr="004531D3">
              <w:rPr>
                <w:rFonts w:ascii="Times New Roman" w:hAnsi="Times New Roman" w:cs="Times New Roman"/>
                <w:lang w:eastAsia="zh-TW"/>
              </w:rPr>
              <w:t>H-IV-2</w:t>
            </w:r>
            <w:r w:rsidRPr="004531D3">
              <w:rPr>
                <w:rFonts w:ascii="Times New Roman" w:hAnsi="Times New Roman" w:hint="eastAsia"/>
                <w:lang w:eastAsia="zh-TW"/>
              </w:rPr>
              <w:t>資訊科技合理使用原則。</w:t>
            </w:r>
          </w:p>
          <w:p w14:paraId="0ECE0E8E" w14:textId="7CC3196D" w:rsidR="00902841" w:rsidRPr="004531D3" w:rsidRDefault="00090449" w:rsidP="001039BA">
            <w:pPr>
              <w:pStyle w:val="TableParagraph"/>
              <w:snapToGrid w:val="0"/>
              <w:spacing w:line="276" w:lineRule="auto"/>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資</w:t>
            </w:r>
            <w:r w:rsidRPr="004531D3">
              <w:rPr>
                <w:rFonts w:ascii="Times New Roman" w:eastAsia="標楷體" w:hAnsi="Times New Roman" w:cs="Times New Roman" w:hint="eastAsia"/>
                <w:sz w:val="24"/>
                <w:szCs w:val="24"/>
                <w:lang w:eastAsia="zh-TW"/>
              </w:rPr>
              <w:t>H-IV-5</w:t>
            </w:r>
            <w:r w:rsidRPr="004531D3">
              <w:rPr>
                <w:rFonts w:ascii="Times New Roman" w:eastAsia="標楷體" w:hAnsi="Times New Roman" w:cs="Times New Roman" w:hint="eastAsia"/>
                <w:sz w:val="24"/>
                <w:szCs w:val="24"/>
                <w:lang w:eastAsia="zh-TW"/>
              </w:rPr>
              <w:t>資訊倫理與法律</w:t>
            </w:r>
          </w:p>
        </w:tc>
      </w:tr>
      <w:tr w:rsidR="00902841" w:rsidRPr="004531D3" w14:paraId="37979D24" w14:textId="77777777" w:rsidTr="00493A9E">
        <w:trPr>
          <w:trHeight w:val="20"/>
        </w:trPr>
        <w:tc>
          <w:tcPr>
            <w:tcW w:w="1097" w:type="pct"/>
            <w:gridSpan w:val="2"/>
            <w:shd w:val="clear" w:color="auto" w:fill="D9D9D9"/>
            <w:vAlign w:val="center"/>
          </w:tcPr>
          <w:p w14:paraId="253B4BAB" w14:textId="6960051A" w:rsidR="00902841" w:rsidRPr="004531D3" w:rsidRDefault="00902841" w:rsidP="001039BA">
            <w:pPr>
              <w:pStyle w:val="TableParagraph"/>
              <w:snapToGrid w:val="0"/>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議題融入</w:t>
            </w:r>
            <w:proofErr w:type="spellEnd"/>
          </w:p>
        </w:tc>
        <w:tc>
          <w:tcPr>
            <w:tcW w:w="3903" w:type="pct"/>
            <w:gridSpan w:val="4"/>
          </w:tcPr>
          <w:p w14:paraId="49EA2935" w14:textId="77777777" w:rsidR="008D6902" w:rsidRPr="004531D3" w:rsidRDefault="008D6902" w:rsidP="001039B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sz w:val="24"/>
                <w:szCs w:val="24"/>
                <w:lang w:eastAsia="zh-TW"/>
              </w:rPr>
              <w:t>人權教育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環境教育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海洋教育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品德教育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生命教育</w:t>
            </w:r>
          </w:p>
          <w:p w14:paraId="373BB1BE" w14:textId="77777777" w:rsidR="008D6902" w:rsidRPr="004531D3" w:rsidRDefault="008D6902" w:rsidP="001039B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sz w:val="24"/>
                <w:szCs w:val="24"/>
                <w:lang w:eastAsia="zh-TW"/>
              </w:rPr>
              <w:t>法治教育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科技教育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color w:val="000000" w:themeColor="text1"/>
                <w:sz w:val="24"/>
                <w:szCs w:val="24"/>
                <w:lang w:eastAsia="zh-TW"/>
              </w:rPr>
              <w:t>■</w:t>
            </w:r>
            <w:r w:rsidRPr="004531D3">
              <w:rPr>
                <w:rFonts w:ascii="Times New Roman" w:eastAsia="標楷體" w:hAnsi="Times New Roman" w:cs="Times New Roman"/>
                <w:color w:val="000000" w:themeColor="text1"/>
                <w:sz w:val="24"/>
                <w:szCs w:val="24"/>
                <w:lang w:eastAsia="zh-TW"/>
              </w:rPr>
              <w:t>資訊教育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能源教育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安全教育</w:t>
            </w:r>
          </w:p>
          <w:p w14:paraId="081E978D" w14:textId="77777777" w:rsidR="008D6902" w:rsidRPr="004531D3" w:rsidRDefault="008D6902" w:rsidP="001039B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sz w:val="24"/>
                <w:szCs w:val="24"/>
                <w:lang w:eastAsia="zh-TW"/>
              </w:rPr>
              <w:t>防災教育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閱讀素養</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國際教育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家庭教育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原住民教育</w:t>
            </w:r>
          </w:p>
          <w:p w14:paraId="18A8A151" w14:textId="77777777" w:rsidR="008D6902" w:rsidRPr="004531D3" w:rsidRDefault="008D6902" w:rsidP="001039B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sz w:val="24"/>
                <w:szCs w:val="24"/>
                <w:lang w:eastAsia="zh-TW"/>
              </w:rPr>
              <w:t>戶外教育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多元文化教育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性別平等教育</w:t>
            </w:r>
            <w:r w:rsidRPr="004531D3">
              <w:rPr>
                <w:rFonts w:ascii="Times New Roman" w:eastAsia="標楷體" w:hAnsi="Times New Roman" w:cs="Times New Roman"/>
                <w:sz w:val="24"/>
                <w:szCs w:val="24"/>
                <w:lang w:eastAsia="zh-TW"/>
              </w:rPr>
              <w:t xml:space="preserve"> □</w:t>
            </w:r>
            <w:r w:rsidRPr="004531D3">
              <w:rPr>
                <w:rFonts w:ascii="Times New Roman" w:eastAsia="標楷體" w:hAnsi="Times New Roman" w:cs="Times New Roman"/>
                <w:sz w:val="24"/>
                <w:szCs w:val="24"/>
                <w:lang w:eastAsia="zh-TW"/>
              </w:rPr>
              <w:t>生涯規劃教育</w:t>
            </w:r>
            <w:r w:rsidRPr="004531D3">
              <w:rPr>
                <w:rFonts w:ascii="Times New Roman" w:eastAsia="標楷體" w:hAnsi="Times New Roman" w:cs="Times New Roman"/>
                <w:sz w:val="24"/>
                <w:szCs w:val="24"/>
                <w:lang w:eastAsia="zh-TW"/>
              </w:rPr>
              <w:t xml:space="preserve"> </w:t>
            </w:r>
          </w:p>
          <w:p w14:paraId="23EC341A" w14:textId="18415088" w:rsidR="00C27D38" w:rsidRPr="004531D3" w:rsidRDefault="008D6902" w:rsidP="001039B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rPr>
              <w:lastRenderedPageBreak/>
              <w:t>□</w:t>
            </w:r>
            <w:r w:rsidRPr="004531D3">
              <w:rPr>
                <w:rFonts w:ascii="Times New Roman" w:eastAsia="標楷體" w:hAnsi="Times New Roman" w:cs="Times New Roman"/>
                <w:sz w:val="24"/>
                <w:szCs w:val="24"/>
              </w:rPr>
              <w:t>無</w:t>
            </w:r>
          </w:p>
        </w:tc>
      </w:tr>
    </w:tbl>
    <w:tbl>
      <w:tblPr>
        <w:tblStyle w:val="TableNormal1"/>
        <w:tblpPr w:leftFromText="180" w:rightFromText="180" w:vertAnchor="text" w:tblpXSpec="right" w:tblpY="1"/>
        <w:tblOverlap w:val="neve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85" w:type="dxa"/>
          <w:left w:w="85" w:type="dxa"/>
          <w:bottom w:w="85" w:type="dxa"/>
          <w:right w:w="85" w:type="dxa"/>
        </w:tblCellMar>
        <w:tblLook w:val="01E0" w:firstRow="1" w:lastRow="1" w:firstColumn="1" w:lastColumn="1" w:noHBand="0" w:noVBand="0"/>
      </w:tblPr>
      <w:tblGrid>
        <w:gridCol w:w="1255"/>
        <w:gridCol w:w="853"/>
        <w:gridCol w:w="2838"/>
        <w:gridCol w:w="911"/>
        <w:gridCol w:w="3751"/>
      </w:tblGrid>
      <w:tr w:rsidR="00902841" w:rsidRPr="004531D3" w14:paraId="04844D43" w14:textId="77777777" w:rsidTr="009C7562">
        <w:trPr>
          <w:trHeight w:val="20"/>
        </w:trPr>
        <w:tc>
          <w:tcPr>
            <w:tcW w:w="1097" w:type="pct"/>
            <w:gridSpan w:val="2"/>
            <w:shd w:val="clear" w:color="auto" w:fill="D9D9D9"/>
            <w:vAlign w:val="center"/>
          </w:tcPr>
          <w:p w14:paraId="566DC366" w14:textId="4A1D155A" w:rsidR="00902841" w:rsidRPr="004531D3" w:rsidRDefault="00902841" w:rsidP="00D9179D">
            <w:pPr>
              <w:pStyle w:val="TableParagraph"/>
              <w:snapToGrid w:val="0"/>
              <w:jc w:val="center"/>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lastRenderedPageBreak/>
              <w:t>與其他領域</w:t>
            </w:r>
            <w:r w:rsidRPr="004531D3">
              <w:rPr>
                <w:rFonts w:ascii="Times New Roman" w:eastAsia="標楷體" w:hAnsi="Times New Roman" w:cs="Times New Roman"/>
                <w:b/>
                <w:sz w:val="24"/>
                <w:lang w:eastAsia="zh-TW"/>
              </w:rPr>
              <w:t>/</w:t>
            </w:r>
            <w:r w:rsidRPr="004531D3">
              <w:rPr>
                <w:rFonts w:ascii="Times New Roman" w:eastAsia="標楷體" w:hAnsi="Times New Roman" w:cs="Times New Roman"/>
                <w:sz w:val="24"/>
                <w:lang w:eastAsia="zh-TW"/>
              </w:rPr>
              <w:t>科目的連結</w:t>
            </w:r>
          </w:p>
        </w:tc>
        <w:tc>
          <w:tcPr>
            <w:tcW w:w="3903" w:type="pct"/>
            <w:gridSpan w:val="3"/>
            <w:vAlign w:val="center"/>
          </w:tcPr>
          <w:p w14:paraId="4BEE000A" w14:textId="67894A34" w:rsidR="00902841" w:rsidRPr="004531D3" w:rsidRDefault="00090449" w:rsidP="00D9179D">
            <w:pPr>
              <w:pStyle w:val="TableParagraph"/>
              <w:snapToGrid w:val="0"/>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無</w:t>
            </w:r>
          </w:p>
        </w:tc>
      </w:tr>
      <w:tr w:rsidR="00902841" w:rsidRPr="004531D3" w14:paraId="1B97E86A" w14:textId="77777777" w:rsidTr="009C7562">
        <w:trPr>
          <w:trHeight w:val="20"/>
        </w:trPr>
        <w:tc>
          <w:tcPr>
            <w:tcW w:w="1097" w:type="pct"/>
            <w:gridSpan w:val="2"/>
            <w:shd w:val="clear" w:color="auto" w:fill="D9D9D9"/>
            <w:vAlign w:val="center"/>
          </w:tcPr>
          <w:p w14:paraId="6294BDB5" w14:textId="764CD1D1" w:rsidR="00902841" w:rsidRPr="004531D3" w:rsidRDefault="00902841" w:rsidP="003C68BD">
            <w:pPr>
              <w:pStyle w:val="TableParagraph"/>
              <w:snapToGrid w:val="0"/>
              <w:spacing w:line="276" w:lineRule="auto"/>
              <w:jc w:val="center"/>
              <w:rPr>
                <w:rFonts w:ascii="Times New Roman" w:eastAsia="標楷體" w:hAnsi="Times New Roman" w:cs="Times New Roman"/>
                <w:b/>
              </w:rPr>
            </w:pPr>
            <w:proofErr w:type="spellStart"/>
            <w:r w:rsidRPr="004531D3">
              <w:rPr>
                <w:rFonts w:ascii="Times New Roman" w:eastAsia="標楷體" w:hAnsi="Times New Roman" w:cs="Times New Roman"/>
                <w:spacing w:val="-3"/>
                <w:sz w:val="24"/>
              </w:rPr>
              <w:t>教材來源</w:t>
            </w:r>
            <w:proofErr w:type="spellEnd"/>
          </w:p>
          <w:p w14:paraId="7F3EB5B2" w14:textId="3D796CB9" w:rsidR="00902841" w:rsidRPr="004531D3" w:rsidRDefault="00902841" w:rsidP="003C68BD">
            <w:pPr>
              <w:pStyle w:val="TableParagraph"/>
              <w:snapToGrid w:val="0"/>
              <w:spacing w:line="276" w:lineRule="auto"/>
              <w:jc w:val="center"/>
              <w:rPr>
                <w:rFonts w:ascii="Times New Roman" w:eastAsia="標楷體" w:hAnsi="Times New Roman" w:cs="Times New Roman"/>
              </w:rPr>
            </w:pPr>
            <w:proofErr w:type="spellStart"/>
            <w:r w:rsidRPr="004531D3">
              <w:rPr>
                <w:rFonts w:ascii="Times New Roman" w:eastAsia="標楷體" w:hAnsi="Times New Roman" w:cs="Times New Roman"/>
                <w:sz w:val="24"/>
              </w:rPr>
              <w:t>參考資料</w:t>
            </w:r>
            <w:proofErr w:type="spellEnd"/>
          </w:p>
        </w:tc>
        <w:tc>
          <w:tcPr>
            <w:tcW w:w="3903" w:type="pct"/>
            <w:gridSpan w:val="3"/>
            <w:vAlign w:val="center"/>
          </w:tcPr>
          <w:p w14:paraId="0B3BD03D" w14:textId="77777777" w:rsidR="00EE2C9A" w:rsidRPr="004531D3" w:rsidRDefault="00EE2C9A" w:rsidP="00D9179D">
            <w:pPr>
              <w:pStyle w:val="TableParagraph"/>
              <w:numPr>
                <w:ilvl w:val="0"/>
                <w:numId w:val="17"/>
              </w:numPr>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中小學數位素養教育資源網【素養小知識】</w:t>
            </w:r>
          </w:p>
          <w:p w14:paraId="2364E4BC" w14:textId="61BDE10F" w:rsidR="00EE2C9A" w:rsidRPr="004531D3" w:rsidRDefault="00EE2C9A" w:rsidP="003C68BD">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「經營網路部落格注意事項」</w:t>
            </w:r>
            <w:r w:rsidRPr="004531D3">
              <w:rPr>
                <w:rFonts w:ascii="Times New Roman" w:eastAsia="標楷體" w:hAnsi="Times New Roman" w:cs="Times New Roman"/>
                <w:sz w:val="24"/>
                <w:lang w:eastAsia="zh-TW"/>
              </w:rPr>
              <w:t>https://eliteracy.edu.tw/Tip.aspx?id=4047</w:t>
            </w:r>
          </w:p>
          <w:p w14:paraId="770E6F05" w14:textId="19CD54AA" w:rsidR="00EE2C9A" w:rsidRPr="004531D3" w:rsidRDefault="00EE2C9A" w:rsidP="00D9179D">
            <w:pPr>
              <w:pStyle w:val="TableParagraph"/>
              <w:numPr>
                <w:ilvl w:val="0"/>
                <w:numId w:val="17"/>
              </w:numPr>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中小學數位素養教育資源網【焦點新聞】</w:t>
            </w:r>
          </w:p>
          <w:p w14:paraId="7A847012" w14:textId="61709707" w:rsidR="00CE4FE6" w:rsidRPr="006D4E53" w:rsidRDefault="00CE4FE6" w:rsidP="006D4E53">
            <w:pPr>
              <w:pStyle w:val="TableParagraph"/>
              <w:numPr>
                <w:ilvl w:val="0"/>
                <w:numId w:val="23"/>
              </w:numPr>
              <w:snapToGrid w:val="0"/>
              <w:spacing w:line="276" w:lineRule="auto"/>
              <w:ind w:leftChars="50" w:left="744" w:hanging="624"/>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w:t>
            </w:r>
            <w:r w:rsidRPr="00CE4FE6">
              <w:rPr>
                <w:rFonts w:ascii="Times New Roman" w:eastAsia="標楷體" w:hAnsi="Times New Roman" w:cs="Times New Roman" w:hint="eastAsia"/>
                <w:sz w:val="24"/>
                <w:lang w:eastAsia="zh-TW"/>
              </w:rPr>
              <w:t>《新聞中的法律》從吳青</w:t>
            </w:r>
            <w:proofErr w:type="gramStart"/>
            <w:r w:rsidRPr="00CE4FE6">
              <w:rPr>
                <w:rFonts w:ascii="Times New Roman" w:eastAsia="標楷體" w:hAnsi="Times New Roman" w:cs="Times New Roman" w:hint="eastAsia"/>
                <w:sz w:val="24"/>
                <w:lang w:eastAsia="zh-TW"/>
              </w:rPr>
              <w:t>峰案看著作權</w:t>
            </w:r>
            <w:proofErr w:type="gramEnd"/>
            <w:r w:rsidRPr="00CE4FE6">
              <w:rPr>
                <w:rFonts w:ascii="Times New Roman" w:eastAsia="標楷體" w:hAnsi="Times New Roman" w:cs="Times New Roman" w:hint="eastAsia"/>
                <w:sz w:val="24"/>
                <w:lang w:eastAsia="zh-TW"/>
              </w:rPr>
              <w:t>歸屬</w:t>
            </w:r>
            <w:r w:rsidRPr="004531D3">
              <w:rPr>
                <w:rFonts w:ascii="Times New Roman" w:eastAsia="標楷體" w:hAnsi="Times New Roman" w:cs="Times New Roman" w:hint="eastAsia"/>
                <w:sz w:val="24"/>
                <w:lang w:eastAsia="zh-TW"/>
              </w:rPr>
              <w:t>」</w:t>
            </w:r>
            <w:r w:rsidRPr="006D4E53">
              <w:rPr>
                <w:rFonts w:ascii="Times New Roman" w:eastAsia="標楷體" w:hAnsi="Times New Roman" w:cs="Times New Roman"/>
                <w:sz w:val="24"/>
                <w:lang w:eastAsia="zh-TW"/>
              </w:rPr>
              <w:t>https:</w:t>
            </w:r>
            <w:proofErr w:type="gramStart"/>
            <w:r w:rsidRPr="006D4E53">
              <w:rPr>
                <w:rFonts w:ascii="Times New Roman" w:eastAsia="標楷體" w:hAnsi="Times New Roman" w:cs="Times New Roman"/>
                <w:sz w:val="24"/>
                <w:lang w:eastAsia="zh-TW"/>
              </w:rPr>
              <w:t>//eliteracy.edu.tw/ReadNews.aspx?id</w:t>
            </w:r>
            <w:proofErr w:type="gramEnd"/>
            <w:r w:rsidRPr="006D4E53">
              <w:rPr>
                <w:rFonts w:ascii="Times New Roman" w:eastAsia="標楷體" w:hAnsi="Times New Roman" w:cs="Times New Roman"/>
                <w:sz w:val="24"/>
                <w:lang w:eastAsia="zh-TW"/>
              </w:rPr>
              <w:t>=4201</w:t>
            </w:r>
          </w:p>
          <w:p w14:paraId="33EE08FA" w14:textId="00F24C92" w:rsidR="00EE2C9A" w:rsidRPr="004531D3" w:rsidRDefault="00D9179D" w:rsidP="006D4E53">
            <w:pPr>
              <w:pStyle w:val="TableParagraph"/>
              <w:numPr>
                <w:ilvl w:val="0"/>
                <w:numId w:val="23"/>
              </w:numPr>
              <w:snapToGrid w:val="0"/>
              <w:spacing w:line="276" w:lineRule="auto"/>
              <w:ind w:leftChars="50" w:left="744" w:hanging="624"/>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「非法影片…連結部落格</w:t>
            </w:r>
            <w:r w:rsidRPr="004531D3">
              <w:rPr>
                <w:rFonts w:ascii="Times New Roman" w:eastAsia="標楷體" w:hAnsi="Times New Roman" w:cs="Times New Roman" w:hint="eastAsia"/>
                <w:sz w:val="24"/>
                <w:lang w:eastAsia="zh-TW"/>
              </w:rPr>
              <w:t xml:space="preserve"> </w:t>
            </w:r>
            <w:r w:rsidRPr="004531D3">
              <w:rPr>
                <w:rFonts w:ascii="Times New Roman" w:eastAsia="標楷體" w:hAnsi="Times New Roman" w:cs="Times New Roman" w:hint="eastAsia"/>
                <w:sz w:val="24"/>
                <w:lang w:eastAsia="zh-TW"/>
              </w:rPr>
              <w:t>挨告侵權」</w:t>
            </w:r>
            <w:r w:rsidRPr="004531D3">
              <w:rPr>
                <w:rFonts w:ascii="Times New Roman" w:eastAsia="標楷體" w:hAnsi="Times New Roman" w:cs="Times New Roman"/>
                <w:sz w:val="24"/>
                <w:lang w:eastAsia="zh-TW"/>
              </w:rPr>
              <w:t>https://eliteracy.edu.tw/ReadNews.aspx?id=2220</w:t>
            </w:r>
          </w:p>
          <w:p w14:paraId="23CD71EA" w14:textId="2AA2BFB1" w:rsidR="00D9179D" w:rsidRPr="004531D3" w:rsidRDefault="00880764" w:rsidP="006D4E53">
            <w:pPr>
              <w:pStyle w:val="TableParagraph"/>
              <w:numPr>
                <w:ilvl w:val="0"/>
                <w:numId w:val="17"/>
              </w:numPr>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經濟部智慧財產局（</w:t>
            </w:r>
            <w:r>
              <w:rPr>
                <w:rFonts w:ascii="Times New Roman" w:eastAsia="標楷體" w:hAnsi="Times New Roman" w:cs="Times New Roman" w:hint="eastAsia"/>
                <w:sz w:val="24"/>
                <w:lang w:eastAsia="zh-TW"/>
              </w:rPr>
              <w:t>2021</w:t>
            </w:r>
            <w:r>
              <w:rPr>
                <w:rFonts w:ascii="Times New Roman" w:eastAsia="標楷體" w:hAnsi="Times New Roman" w:cs="Times New Roman" w:hint="eastAsia"/>
                <w:sz w:val="24"/>
                <w:lang w:eastAsia="zh-TW"/>
              </w:rPr>
              <w:t>）。</w:t>
            </w:r>
            <w:r w:rsidRPr="006D4E53">
              <w:rPr>
                <w:rFonts w:ascii="Times New Roman" w:eastAsia="標楷體" w:hAnsi="Times New Roman" w:cs="Times New Roman" w:hint="eastAsia"/>
                <w:b/>
                <w:bCs/>
                <w:sz w:val="24"/>
                <w:lang w:eastAsia="zh-TW"/>
              </w:rPr>
              <w:t>用通訊軟體或社群媒體分享影片供別人瀏覽，會有侵權問題嗎？</w:t>
            </w:r>
            <w:r>
              <w:rPr>
                <w:rFonts w:ascii="Times New Roman" w:eastAsia="標楷體" w:hAnsi="Times New Roman" w:cs="Times New Roman" w:hint="eastAsia"/>
                <w:sz w:val="24"/>
                <w:lang w:eastAsia="zh-TW"/>
              </w:rPr>
              <w:t>。著作權主題網，</w:t>
            </w:r>
            <w:r w:rsidRPr="00880764">
              <w:rPr>
                <w:rFonts w:ascii="Times New Roman" w:eastAsia="標楷體" w:hAnsi="Times New Roman" w:cs="Times New Roman"/>
                <w:sz w:val="24"/>
                <w:lang w:eastAsia="zh-TW"/>
              </w:rPr>
              <w:t>https://www.tipo.gov.tw/tw/copyright/773-4956.html</w:t>
            </w:r>
            <w:r>
              <w:rPr>
                <w:rFonts w:ascii="Times New Roman" w:eastAsia="標楷體" w:hAnsi="Times New Roman" w:cs="Times New Roman" w:hint="eastAsia"/>
                <w:sz w:val="24"/>
                <w:lang w:eastAsia="zh-TW"/>
              </w:rPr>
              <w:t>。</w:t>
            </w:r>
          </w:p>
        </w:tc>
      </w:tr>
      <w:tr w:rsidR="008D6902" w:rsidRPr="004531D3" w14:paraId="3650A7D9" w14:textId="77777777" w:rsidTr="009C7562">
        <w:trPr>
          <w:trHeight w:val="20"/>
        </w:trPr>
        <w:tc>
          <w:tcPr>
            <w:tcW w:w="1097" w:type="pct"/>
            <w:gridSpan w:val="2"/>
            <w:shd w:val="clear" w:color="auto" w:fill="D9D9D9"/>
            <w:vAlign w:val="center"/>
          </w:tcPr>
          <w:p w14:paraId="1D5F25C7" w14:textId="13204754" w:rsidR="008D6902" w:rsidRPr="004531D3" w:rsidRDefault="008D6902" w:rsidP="00514BDC">
            <w:pPr>
              <w:pStyle w:val="TableParagraph"/>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教學設備</w:t>
            </w:r>
            <w:proofErr w:type="spellEnd"/>
            <w:r w:rsidRPr="004531D3">
              <w:rPr>
                <w:rFonts w:ascii="Times New Roman" w:eastAsia="標楷體" w:hAnsi="Times New Roman" w:cs="Times New Roman"/>
                <w:b/>
                <w:sz w:val="24"/>
              </w:rPr>
              <w:t>/</w:t>
            </w:r>
            <w:proofErr w:type="spellStart"/>
            <w:r w:rsidRPr="004531D3">
              <w:rPr>
                <w:rFonts w:ascii="Times New Roman" w:eastAsia="標楷體" w:hAnsi="Times New Roman" w:cs="Times New Roman"/>
                <w:sz w:val="24"/>
              </w:rPr>
              <w:t>資源</w:t>
            </w:r>
            <w:proofErr w:type="spellEnd"/>
          </w:p>
        </w:tc>
        <w:tc>
          <w:tcPr>
            <w:tcW w:w="3903" w:type="pct"/>
            <w:gridSpan w:val="3"/>
            <w:vAlign w:val="center"/>
          </w:tcPr>
          <w:p w14:paraId="66391111" w14:textId="55DE1DCF" w:rsidR="008D6902" w:rsidRPr="004531D3" w:rsidRDefault="008D6902" w:rsidP="00514BDC">
            <w:pPr>
              <w:pStyle w:val="TableParagraph"/>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電腦、投影設備或觸控螢幕。</w:t>
            </w:r>
          </w:p>
        </w:tc>
      </w:tr>
      <w:tr w:rsidR="008D6902" w:rsidRPr="004531D3" w14:paraId="49C6530C" w14:textId="77777777" w:rsidTr="009C7562">
        <w:trPr>
          <w:trHeight w:val="20"/>
        </w:trPr>
        <w:tc>
          <w:tcPr>
            <w:tcW w:w="1097" w:type="pct"/>
            <w:gridSpan w:val="2"/>
            <w:shd w:val="clear" w:color="auto" w:fill="D9D9D9"/>
          </w:tcPr>
          <w:p w14:paraId="4F43EE2C" w14:textId="075F95EA" w:rsidR="008D6902" w:rsidRPr="004531D3" w:rsidRDefault="008D6902" w:rsidP="00514BDC">
            <w:pPr>
              <w:pStyle w:val="TableParagraph"/>
              <w:spacing w:line="276" w:lineRule="auto"/>
              <w:jc w:val="center"/>
              <w:rPr>
                <w:rFonts w:ascii="Times New Roman" w:eastAsia="標楷體" w:hAnsi="Times New Roman" w:cs="Times New Roman"/>
                <w:b/>
              </w:rPr>
            </w:pPr>
            <w:proofErr w:type="spellStart"/>
            <w:r w:rsidRPr="004531D3">
              <w:rPr>
                <w:rFonts w:ascii="Times New Roman" w:eastAsia="標楷體" w:hAnsi="Times New Roman" w:cs="Times New Roman"/>
                <w:sz w:val="24"/>
              </w:rPr>
              <w:t>學生數位學習背景</w:t>
            </w:r>
            <w:proofErr w:type="spellEnd"/>
          </w:p>
        </w:tc>
        <w:tc>
          <w:tcPr>
            <w:tcW w:w="3903" w:type="pct"/>
            <w:gridSpan w:val="3"/>
            <w:vAlign w:val="center"/>
          </w:tcPr>
          <w:p w14:paraId="7C14EC9E" w14:textId="5F21D830" w:rsidR="008D6902" w:rsidRPr="004531D3" w:rsidRDefault="008D6902" w:rsidP="00514BDC">
            <w:pPr>
              <w:pStyle w:val="TableParagraph"/>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手機、平板、電腦等網際網路操作與使用經驗。</w:t>
            </w:r>
          </w:p>
        </w:tc>
      </w:tr>
      <w:tr w:rsidR="00902841" w:rsidRPr="004531D3" w14:paraId="04690F9C" w14:textId="77777777" w:rsidTr="009C7562">
        <w:trPr>
          <w:trHeight w:val="20"/>
        </w:trPr>
        <w:tc>
          <w:tcPr>
            <w:tcW w:w="1097" w:type="pct"/>
            <w:gridSpan w:val="2"/>
            <w:vMerge w:val="restart"/>
            <w:shd w:val="clear" w:color="auto" w:fill="D9D9D9"/>
            <w:vAlign w:val="center"/>
          </w:tcPr>
          <w:p w14:paraId="61B56770" w14:textId="16B5EDB5" w:rsidR="00902841" w:rsidRPr="004531D3" w:rsidRDefault="00902841" w:rsidP="00514BDC">
            <w:pPr>
              <w:pStyle w:val="TableParagraph"/>
              <w:spacing w:line="276" w:lineRule="auto"/>
              <w:jc w:val="center"/>
              <w:rPr>
                <w:rFonts w:ascii="Times New Roman" w:eastAsia="標楷體" w:hAnsi="Times New Roman" w:cs="Times New Roman"/>
                <w:sz w:val="24"/>
              </w:rPr>
            </w:pPr>
            <w:proofErr w:type="spellStart"/>
            <w:r w:rsidRPr="004531D3">
              <w:rPr>
                <w:rFonts w:ascii="Times New Roman" w:eastAsia="標楷體" w:hAnsi="Times New Roman" w:cs="Times New Roman"/>
                <w:sz w:val="24"/>
              </w:rPr>
              <w:t>學習目標</w:t>
            </w:r>
            <w:proofErr w:type="spellEnd"/>
          </w:p>
        </w:tc>
        <w:tc>
          <w:tcPr>
            <w:tcW w:w="1951" w:type="pct"/>
            <w:gridSpan w:val="2"/>
            <w:vMerge w:val="restart"/>
          </w:tcPr>
          <w:p w14:paraId="4D6B9A2A" w14:textId="6F8ED32D" w:rsidR="009932B5" w:rsidRPr="004531D3" w:rsidRDefault="009932B5" w:rsidP="00514BDC">
            <w:pPr>
              <w:pStyle w:val="TableParagraph"/>
              <w:numPr>
                <w:ilvl w:val="0"/>
                <w:numId w:val="2"/>
              </w:numPr>
              <w:snapToGrid w:val="0"/>
              <w:spacing w:line="276" w:lineRule="auto"/>
              <w:ind w:left="244" w:hanging="244"/>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能</w:t>
            </w:r>
            <w:proofErr w:type="gramStart"/>
            <w:r w:rsidRPr="004531D3">
              <w:rPr>
                <w:rFonts w:ascii="Times New Roman" w:eastAsia="標楷體" w:hAnsi="Times New Roman" w:cs="Times New Roman" w:hint="eastAsia"/>
                <w:sz w:val="24"/>
                <w:lang w:eastAsia="zh-TW"/>
              </w:rPr>
              <w:t>釐</w:t>
            </w:r>
            <w:proofErr w:type="gramEnd"/>
            <w:r w:rsidRPr="004531D3">
              <w:rPr>
                <w:rFonts w:ascii="Times New Roman" w:eastAsia="標楷體" w:hAnsi="Times New Roman" w:cs="Times New Roman" w:hint="eastAsia"/>
                <w:sz w:val="24"/>
                <w:lang w:eastAsia="zh-TW"/>
              </w:rPr>
              <w:t>清部落格中所涉及的法律問題。</w:t>
            </w:r>
          </w:p>
          <w:p w14:paraId="4DC20011" w14:textId="7CB119A9" w:rsidR="004E0AAB" w:rsidRPr="004531D3" w:rsidRDefault="004E0AAB" w:rsidP="00514BDC">
            <w:pPr>
              <w:pStyle w:val="TableParagraph"/>
              <w:numPr>
                <w:ilvl w:val="0"/>
                <w:numId w:val="2"/>
              </w:numPr>
              <w:snapToGrid w:val="0"/>
              <w:spacing w:line="276" w:lineRule="auto"/>
              <w:ind w:left="244" w:hanging="244"/>
              <w:jc w:val="both"/>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能展現尊重智慧財產權的態度</w:t>
            </w:r>
            <w:r w:rsidRPr="004531D3">
              <w:rPr>
                <w:rFonts w:ascii="Times New Roman" w:eastAsia="標楷體" w:hAnsi="Times New Roman" w:cs="Times New Roman" w:hint="eastAsia"/>
                <w:sz w:val="24"/>
                <w:lang w:eastAsia="zh-TW"/>
              </w:rPr>
              <w:t>。</w:t>
            </w:r>
          </w:p>
          <w:p w14:paraId="5B88E1C3" w14:textId="2A0D12F7" w:rsidR="00902841" w:rsidRPr="004531D3" w:rsidRDefault="009932B5" w:rsidP="00514BDC">
            <w:pPr>
              <w:pStyle w:val="TableParagraph"/>
              <w:numPr>
                <w:ilvl w:val="0"/>
                <w:numId w:val="2"/>
              </w:numPr>
              <w:snapToGrid w:val="0"/>
              <w:spacing w:line="276" w:lineRule="auto"/>
              <w:ind w:left="244" w:hanging="244"/>
              <w:jc w:val="both"/>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能夠指出部落格中常被誤解的著作權概念，以避免爭議並保護自己的權益。</w:t>
            </w:r>
          </w:p>
        </w:tc>
        <w:tc>
          <w:tcPr>
            <w:tcW w:w="1952" w:type="pct"/>
            <w:shd w:val="clear" w:color="auto" w:fill="D9D9D9" w:themeFill="background1" w:themeFillShade="D9"/>
            <w:vAlign w:val="center"/>
          </w:tcPr>
          <w:p w14:paraId="2D49D47A" w14:textId="5B1F548D" w:rsidR="00902841" w:rsidRPr="004531D3" w:rsidRDefault="00902841" w:rsidP="00514BDC">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4531D3">
              <w:rPr>
                <w:rFonts w:ascii="Times New Roman" w:eastAsia="標楷體" w:hAnsi="Times New Roman" w:cs="Times New Roman"/>
                <w:spacing w:val="-1"/>
                <w:sz w:val="24"/>
                <w:szCs w:val="24"/>
              </w:rPr>
              <w:t>數位教學策略</w:t>
            </w:r>
            <w:proofErr w:type="spellEnd"/>
          </w:p>
        </w:tc>
      </w:tr>
      <w:tr w:rsidR="00902841" w:rsidRPr="004531D3" w14:paraId="635BBA1F" w14:textId="77777777" w:rsidTr="009C7562">
        <w:trPr>
          <w:trHeight w:val="20"/>
        </w:trPr>
        <w:tc>
          <w:tcPr>
            <w:tcW w:w="1097" w:type="pct"/>
            <w:gridSpan w:val="2"/>
            <w:vMerge/>
            <w:shd w:val="clear" w:color="auto" w:fill="D9D9D9"/>
            <w:vAlign w:val="center"/>
          </w:tcPr>
          <w:p w14:paraId="4D888B7E" w14:textId="77777777" w:rsidR="00902841" w:rsidRPr="004531D3" w:rsidRDefault="00902841" w:rsidP="00514BDC">
            <w:pPr>
              <w:pStyle w:val="TableParagraph"/>
              <w:spacing w:line="276" w:lineRule="auto"/>
              <w:ind w:left="480" w:right="52"/>
              <w:jc w:val="center"/>
              <w:rPr>
                <w:rFonts w:ascii="Times New Roman" w:eastAsia="標楷體" w:hAnsi="Times New Roman" w:cs="Times New Roman"/>
                <w:sz w:val="24"/>
              </w:rPr>
            </w:pPr>
          </w:p>
        </w:tc>
        <w:tc>
          <w:tcPr>
            <w:tcW w:w="1951" w:type="pct"/>
            <w:gridSpan w:val="2"/>
            <w:vMerge/>
          </w:tcPr>
          <w:p w14:paraId="0A5C46FB" w14:textId="77777777" w:rsidR="00902841" w:rsidRPr="004531D3" w:rsidRDefault="00902841" w:rsidP="00514BDC">
            <w:pPr>
              <w:pStyle w:val="TableParagraph"/>
              <w:snapToGrid w:val="0"/>
              <w:spacing w:line="276" w:lineRule="auto"/>
              <w:rPr>
                <w:rFonts w:ascii="Times New Roman" w:eastAsia="標楷體" w:hAnsi="Times New Roman" w:cs="Times New Roman"/>
                <w:sz w:val="24"/>
                <w:lang w:eastAsia="zh-TW"/>
              </w:rPr>
            </w:pPr>
          </w:p>
        </w:tc>
        <w:tc>
          <w:tcPr>
            <w:tcW w:w="1952" w:type="pct"/>
          </w:tcPr>
          <w:p w14:paraId="6F09BB1A" w14:textId="2BFB8674" w:rsidR="00902841" w:rsidRPr="004531D3" w:rsidRDefault="008D6902" w:rsidP="00514BDC">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教學設計中將運用觸控螢幕播放影片，結合學習單、課堂口語討論的形式進</w:t>
            </w:r>
            <w:r w:rsidR="002F4F18" w:rsidRPr="004531D3">
              <w:rPr>
                <w:rFonts w:ascii="Times New Roman" w:eastAsia="標楷體" w:hAnsi="Times New Roman" w:cs="Times New Roman"/>
                <w:sz w:val="24"/>
                <w:szCs w:val="24"/>
                <w:lang w:eastAsia="zh-TW"/>
              </w:rPr>
              <w:t>行</w:t>
            </w:r>
            <w:r w:rsidRPr="004531D3">
              <w:rPr>
                <w:rFonts w:ascii="Times New Roman" w:eastAsia="標楷體" w:hAnsi="Times New Roman" w:cs="Times New Roman"/>
                <w:sz w:val="24"/>
                <w:szCs w:val="24"/>
                <w:lang w:eastAsia="zh-TW"/>
              </w:rPr>
              <w:t>教學。</w:t>
            </w:r>
          </w:p>
        </w:tc>
      </w:tr>
      <w:tr w:rsidR="00902841" w:rsidRPr="004531D3" w14:paraId="017E33CE" w14:textId="77777777" w:rsidTr="009C7562">
        <w:trPr>
          <w:trHeight w:val="20"/>
        </w:trPr>
        <w:tc>
          <w:tcPr>
            <w:tcW w:w="1097" w:type="pct"/>
            <w:gridSpan w:val="2"/>
            <w:vMerge/>
            <w:shd w:val="clear" w:color="auto" w:fill="D9D9D9"/>
            <w:vAlign w:val="center"/>
          </w:tcPr>
          <w:p w14:paraId="510023D5" w14:textId="77777777" w:rsidR="00902841" w:rsidRPr="004531D3" w:rsidRDefault="00902841" w:rsidP="00514BDC">
            <w:pPr>
              <w:pStyle w:val="TableParagraph"/>
              <w:spacing w:line="276" w:lineRule="auto"/>
              <w:ind w:left="480" w:right="52"/>
              <w:jc w:val="center"/>
              <w:rPr>
                <w:rFonts w:ascii="Times New Roman" w:eastAsia="標楷體" w:hAnsi="Times New Roman" w:cs="Times New Roman"/>
                <w:sz w:val="24"/>
                <w:lang w:eastAsia="zh-TW"/>
              </w:rPr>
            </w:pPr>
          </w:p>
        </w:tc>
        <w:tc>
          <w:tcPr>
            <w:tcW w:w="1951" w:type="pct"/>
            <w:gridSpan w:val="2"/>
            <w:vMerge/>
          </w:tcPr>
          <w:p w14:paraId="0D6B83CA" w14:textId="77777777" w:rsidR="00902841" w:rsidRPr="004531D3" w:rsidRDefault="00902841" w:rsidP="00514BDC">
            <w:pPr>
              <w:pStyle w:val="TableParagraph"/>
              <w:snapToGrid w:val="0"/>
              <w:spacing w:line="276" w:lineRule="auto"/>
              <w:rPr>
                <w:rFonts w:ascii="Times New Roman" w:eastAsia="標楷體" w:hAnsi="Times New Roman" w:cs="Times New Roman"/>
                <w:sz w:val="24"/>
                <w:lang w:eastAsia="zh-TW"/>
              </w:rPr>
            </w:pPr>
          </w:p>
        </w:tc>
        <w:tc>
          <w:tcPr>
            <w:tcW w:w="1952" w:type="pct"/>
            <w:shd w:val="clear" w:color="auto" w:fill="D9D9D9" w:themeFill="background1" w:themeFillShade="D9"/>
            <w:vAlign w:val="center"/>
          </w:tcPr>
          <w:p w14:paraId="70AB94F3" w14:textId="5BA50AB5" w:rsidR="00902841" w:rsidRPr="004531D3" w:rsidRDefault="00902841" w:rsidP="00514BDC">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4531D3">
              <w:rPr>
                <w:rFonts w:ascii="Times New Roman" w:eastAsia="標楷體" w:hAnsi="Times New Roman" w:cs="Times New Roman"/>
                <w:spacing w:val="-1"/>
                <w:sz w:val="24"/>
                <w:szCs w:val="24"/>
              </w:rPr>
              <w:t>混成學習設計</w:t>
            </w:r>
            <w:proofErr w:type="spellEnd"/>
          </w:p>
        </w:tc>
      </w:tr>
      <w:tr w:rsidR="00902841" w:rsidRPr="004531D3" w14:paraId="10D7E5F0" w14:textId="77777777" w:rsidTr="009C7562">
        <w:trPr>
          <w:trHeight w:val="20"/>
        </w:trPr>
        <w:tc>
          <w:tcPr>
            <w:tcW w:w="1097" w:type="pct"/>
            <w:gridSpan w:val="2"/>
            <w:vMerge/>
            <w:shd w:val="clear" w:color="auto" w:fill="D9D9D9"/>
            <w:vAlign w:val="center"/>
          </w:tcPr>
          <w:p w14:paraId="61960D52" w14:textId="77777777" w:rsidR="00902841" w:rsidRPr="004531D3" w:rsidRDefault="00902841" w:rsidP="00514BDC">
            <w:pPr>
              <w:pStyle w:val="TableParagraph"/>
              <w:spacing w:line="276" w:lineRule="auto"/>
              <w:ind w:left="480" w:right="52"/>
              <w:jc w:val="center"/>
              <w:rPr>
                <w:rFonts w:ascii="Times New Roman" w:eastAsia="標楷體" w:hAnsi="Times New Roman" w:cs="Times New Roman"/>
                <w:sz w:val="24"/>
              </w:rPr>
            </w:pPr>
          </w:p>
        </w:tc>
        <w:tc>
          <w:tcPr>
            <w:tcW w:w="1951" w:type="pct"/>
            <w:gridSpan w:val="2"/>
            <w:vMerge/>
          </w:tcPr>
          <w:p w14:paraId="5489F86D" w14:textId="77777777" w:rsidR="00902841" w:rsidRPr="004531D3" w:rsidRDefault="00902841" w:rsidP="00514BDC">
            <w:pPr>
              <w:pStyle w:val="TableParagraph"/>
              <w:snapToGrid w:val="0"/>
              <w:spacing w:line="276" w:lineRule="auto"/>
              <w:rPr>
                <w:rFonts w:ascii="Times New Roman" w:eastAsia="標楷體" w:hAnsi="Times New Roman" w:cs="Times New Roman"/>
                <w:sz w:val="24"/>
                <w:lang w:eastAsia="zh-TW"/>
              </w:rPr>
            </w:pPr>
          </w:p>
        </w:tc>
        <w:tc>
          <w:tcPr>
            <w:tcW w:w="1952" w:type="pct"/>
          </w:tcPr>
          <w:p w14:paraId="4C0C59A5" w14:textId="23173B06" w:rsidR="000F143B" w:rsidRPr="004531D3" w:rsidRDefault="008D6902" w:rsidP="00514BDC">
            <w:pPr>
              <w:pStyle w:val="TableParagraph"/>
              <w:snapToGrid w:val="0"/>
              <w:spacing w:line="276" w:lineRule="auto"/>
              <w:jc w:val="both"/>
              <w:rPr>
                <w:rFonts w:ascii="Times New Roman" w:eastAsia="標楷體" w:hAnsi="Times New Roman" w:cs="Times New Roman"/>
                <w:sz w:val="24"/>
                <w:lang w:eastAsia="zh-TW"/>
              </w:rPr>
            </w:pPr>
            <w:r w:rsidRPr="004531D3">
              <w:rPr>
                <w:rFonts w:ascii="Times New Roman" w:eastAsia="標楷體" w:hAnsi="Times New Roman" w:cs="Times New Roman"/>
                <w:sz w:val="24"/>
                <w:szCs w:val="24"/>
                <w:lang w:eastAsia="zh-TW"/>
              </w:rPr>
              <w:t>學生觀看完多媒體教材後，教師於課堂中帶領學生填寫學習單。</w:t>
            </w:r>
          </w:p>
        </w:tc>
      </w:tr>
      <w:tr w:rsidR="00902841" w:rsidRPr="004531D3" w14:paraId="2428611F" w14:textId="77777777" w:rsidTr="009C7562">
        <w:trPr>
          <w:trHeight w:val="20"/>
        </w:trPr>
        <w:tc>
          <w:tcPr>
            <w:tcW w:w="1097" w:type="pct"/>
            <w:gridSpan w:val="2"/>
            <w:shd w:val="clear" w:color="auto" w:fill="D9D9D9"/>
            <w:vAlign w:val="center"/>
          </w:tcPr>
          <w:p w14:paraId="459CD73E" w14:textId="77777777" w:rsidR="00902841" w:rsidRPr="004531D3" w:rsidRDefault="00902841" w:rsidP="003C68BD">
            <w:pPr>
              <w:pStyle w:val="TableParagraph"/>
              <w:spacing w:line="276" w:lineRule="auto"/>
              <w:jc w:val="center"/>
              <w:rPr>
                <w:rFonts w:ascii="Times New Roman" w:eastAsia="標楷體" w:hAnsi="Times New Roman" w:cs="Times New Roman"/>
                <w:sz w:val="24"/>
                <w:lang w:eastAsia="zh-TW"/>
              </w:rPr>
            </w:pPr>
            <w:r w:rsidRPr="004531D3">
              <w:rPr>
                <w:rFonts w:ascii="Times New Roman" w:eastAsia="標楷體" w:hAnsi="Times New Roman" w:cs="Times New Roman"/>
                <w:sz w:val="24"/>
                <w:lang w:eastAsia="zh-TW"/>
              </w:rPr>
              <w:t>情境脈絡</w:t>
            </w:r>
          </w:p>
          <w:p w14:paraId="2CFA4210" w14:textId="033D4B39" w:rsidR="00902841" w:rsidRPr="004531D3" w:rsidRDefault="00017658" w:rsidP="003C68BD">
            <w:pPr>
              <w:pStyle w:val="TableParagraph"/>
              <w:spacing w:line="276" w:lineRule="auto"/>
              <w:jc w:val="center"/>
              <w:rPr>
                <w:rFonts w:ascii="Times New Roman" w:eastAsia="標楷體" w:hAnsi="Times New Roman" w:cs="Times New Roman"/>
                <w:sz w:val="24"/>
                <w:lang w:eastAsia="zh-TW"/>
              </w:rPr>
            </w:pPr>
            <w:proofErr w:type="gramStart"/>
            <w:r w:rsidRPr="004531D3">
              <w:rPr>
                <w:rFonts w:ascii="Times New Roman" w:eastAsia="標楷體" w:hAnsi="Times New Roman" w:cs="Times New Roman"/>
                <w:sz w:val="24"/>
                <w:lang w:eastAsia="zh-TW"/>
              </w:rPr>
              <w:t>（</w:t>
            </w:r>
            <w:proofErr w:type="gramEnd"/>
            <w:r w:rsidR="00902841" w:rsidRPr="004531D3">
              <w:rPr>
                <w:rFonts w:ascii="Times New Roman" w:eastAsia="標楷體" w:hAnsi="Times New Roman" w:cs="Times New Roman"/>
                <w:sz w:val="24"/>
                <w:lang w:eastAsia="zh-TW"/>
              </w:rPr>
              <w:t>生活</w:t>
            </w:r>
            <w:r w:rsidR="00902841" w:rsidRPr="004531D3">
              <w:rPr>
                <w:rFonts w:ascii="Times New Roman" w:eastAsia="標楷體" w:hAnsi="Times New Roman" w:cs="Times New Roman"/>
                <w:b/>
                <w:sz w:val="24"/>
                <w:lang w:eastAsia="zh-TW"/>
              </w:rPr>
              <w:t>/</w:t>
            </w:r>
            <w:r w:rsidR="00902841" w:rsidRPr="004531D3">
              <w:rPr>
                <w:rFonts w:ascii="Times New Roman" w:eastAsia="標楷體" w:hAnsi="Times New Roman" w:cs="Times New Roman"/>
                <w:sz w:val="24"/>
                <w:lang w:eastAsia="zh-TW"/>
              </w:rPr>
              <w:t>時事</w:t>
            </w:r>
            <w:r w:rsidR="00902841" w:rsidRPr="004531D3">
              <w:rPr>
                <w:rFonts w:ascii="Times New Roman" w:eastAsia="標楷體" w:hAnsi="Times New Roman" w:cs="Times New Roman"/>
                <w:b/>
                <w:sz w:val="24"/>
                <w:lang w:eastAsia="zh-TW"/>
              </w:rPr>
              <w:t>/</w:t>
            </w:r>
            <w:r w:rsidR="00902841" w:rsidRPr="004531D3">
              <w:rPr>
                <w:rFonts w:ascii="Times New Roman" w:eastAsia="標楷體" w:hAnsi="Times New Roman" w:cs="Times New Roman"/>
                <w:sz w:val="24"/>
                <w:lang w:eastAsia="zh-TW"/>
              </w:rPr>
              <w:t>議題</w:t>
            </w:r>
            <w:r w:rsidR="00902841" w:rsidRPr="004531D3">
              <w:rPr>
                <w:rFonts w:ascii="Times New Roman" w:eastAsia="標楷體" w:hAnsi="Times New Roman" w:cs="Times New Roman"/>
                <w:b/>
                <w:sz w:val="24"/>
                <w:lang w:eastAsia="zh-TW"/>
              </w:rPr>
              <w:t>/</w:t>
            </w:r>
            <w:r w:rsidR="00902841" w:rsidRPr="004531D3">
              <w:rPr>
                <w:rFonts w:ascii="Times New Roman" w:eastAsia="標楷體" w:hAnsi="Times New Roman" w:cs="Times New Roman"/>
                <w:sz w:val="24"/>
                <w:lang w:eastAsia="zh-TW"/>
              </w:rPr>
              <w:t>學術</w:t>
            </w:r>
            <w:r w:rsidR="00902841" w:rsidRPr="004531D3">
              <w:rPr>
                <w:rFonts w:ascii="Times New Roman" w:eastAsia="標楷體" w:hAnsi="Times New Roman" w:cs="Times New Roman"/>
                <w:b/>
                <w:sz w:val="24"/>
                <w:lang w:eastAsia="zh-TW"/>
              </w:rPr>
              <w:t>..</w:t>
            </w:r>
            <w:r w:rsidRPr="004531D3">
              <w:rPr>
                <w:rFonts w:ascii="Times New Roman" w:eastAsia="標楷體" w:hAnsi="Times New Roman" w:cs="Times New Roman"/>
                <w:sz w:val="24"/>
                <w:lang w:eastAsia="zh-TW"/>
              </w:rPr>
              <w:t>）</w:t>
            </w:r>
          </w:p>
        </w:tc>
        <w:tc>
          <w:tcPr>
            <w:tcW w:w="3903" w:type="pct"/>
            <w:gridSpan w:val="3"/>
            <w:vAlign w:val="center"/>
          </w:tcPr>
          <w:p w14:paraId="56B53A61" w14:textId="77777777" w:rsidR="003C35E5" w:rsidRPr="004531D3" w:rsidRDefault="006E6024" w:rsidP="003C35E5">
            <w:pPr>
              <w:pStyle w:val="TableParagraph"/>
              <w:jc w:val="center"/>
              <w:rPr>
                <w:rFonts w:ascii="Times New Roman" w:eastAsia="標楷體" w:hAnsi="Times New Roman" w:cs="Times New Roman"/>
                <w:sz w:val="24"/>
                <w:lang w:eastAsia="zh-TW"/>
              </w:rPr>
            </w:pPr>
            <w:r w:rsidRPr="004531D3">
              <w:rPr>
                <w:rFonts w:ascii="Times New Roman" w:eastAsia="標楷體" w:hAnsi="Times New Roman" w:cs="Times New Roman" w:hint="eastAsia"/>
                <w:sz w:val="24"/>
                <w:lang w:eastAsia="zh-TW"/>
              </w:rPr>
              <w:t>課程架構圖</w:t>
            </w:r>
          </w:p>
          <w:p w14:paraId="48DEBDE9" w14:textId="322A9A9F" w:rsidR="00C30B51" w:rsidRPr="004531D3" w:rsidRDefault="00C30B51" w:rsidP="003C35E5">
            <w:pPr>
              <w:pStyle w:val="TableParagraph"/>
              <w:jc w:val="center"/>
              <w:rPr>
                <w:rFonts w:ascii="Times New Roman" w:eastAsia="標楷體" w:hAnsi="Times New Roman" w:cs="Times New Roman"/>
                <w:sz w:val="24"/>
                <w:lang w:eastAsia="zh-TW"/>
              </w:rPr>
            </w:pPr>
            <w:r w:rsidRPr="004531D3">
              <w:rPr>
                <w:rFonts w:ascii="Times New Roman" w:eastAsia="標楷體" w:hAnsi="Times New Roman" w:cs="Times New Roman"/>
                <w:noProof/>
                <w:sz w:val="24"/>
                <w:lang w:eastAsia="zh-TW"/>
              </w:rPr>
              <w:drawing>
                <wp:inline distT="0" distB="0" distL="0" distR="0" wp14:anchorId="277A81B5" wp14:editId="78F81282">
                  <wp:extent cx="4534896" cy="2887980"/>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4837" cy="2894311"/>
                          </a:xfrm>
                          <a:prstGeom prst="rect">
                            <a:avLst/>
                          </a:prstGeom>
                        </pic:spPr>
                      </pic:pic>
                    </a:graphicData>
                  </a:graphic>
                </wp:inline>
              </w:drawing>
            </w:r>
          </w:p>
        </w:tc>
      </w:tr>
      <w:tr w:rsidR="00902841" w:rsidRPr="004531D3" w14:paraId="1A88CF47" w14:textId="77777777" w:rsidTr="009C7562">
        <w:trPr>
          <w:trHeight w:val="20"/>
        </w:trPr>
        <w:tc>
          <w:tcPr>
            <w:tcW w:w="5000" w:type="pct"/>
            <w:gridSpan w:val="5"/>
            <w:shd w:val="clear" w:color="auto" w:fill="D9D9D9"/>
            <w:vAlign w:val="center"/>
          </w:tcPr>
          <w:p w14:paraId="3C22B50F" w14:textId="69D303A6" w:rsidR="00902841" w:rsidRPr="004531D3" w:rsidRDefault="00902841" w:rsidP="004855C5">
            <w:pPr>
              <w:pStyle w:val="TableParagraph"/>
              <w:jc w:val="center"/>
              <w:rPr>
                <w:rFonts w:ascii="Times New Roman" w:eastAsia="標楷體" w:hAnsi="Times New Roman" w:cs="Times New Roman"/>
                <w:sz w:val="24"/>
                <w:lang w:eastAsia="zh-TW"/>
              </w:rPr>
            </w:pPr>
            <w:proofErr w:type="spellStart"/>
            <w:r w:rsidRPr="004531D3">
              <w:rPr>
                <w:rFonts w:ascii="Times New Roman" w:eastAsia="標楷體" w:hAnsi="Times New Roman" w:cs="Times New Roman"/>
                <w:spacing w:val="8"/>
                <w:sz w:val="24"/>
              </w:rPr>
              <w:lastRenderedPageBreak/>
              <w:t>教學活動設計</w:t>
            </w:r>
            <w:proofErr w:type="spellEnd"/>
          </w:p>
        </w:tc>
      </w:tr>
      <w:tr w:rsidR="00902841" w:rsidRPr="004531D3" w14:paraId="438F413D" w14:textId="77777777" w:rsidTr="009C7562">
        <w:trPr>
          <w:trHeight w:val="20"/>
        </w:trPr>
        <w:tc>
          <w:tcPr>
            <w:tcW w:w="653" w:type="pct"/>
            <w:vMerge w:val="restart"/>
            <w:vAlign w:val="center"/>
          </w:tcPr>
          <w:p w14:paraId="0D848D92" w14:textId="53CC517D" w:rsidR="00902841" w:rsidRPr="004531D3" w:rsidRDefault="00902841" w:rsidP="004855C5">
            <w:pPr>
              <w:pStyle w:val="TableParagraph"/>
              <w:jc w:val="center"/>
              <w:rPr>
                <w:rFonts w:ascii="Times New Roman" w:eastAsia="標楷體" w:hAnsi="Times New Roman" w:cs="Times New Roman"/>
                <w:sz w:val="24"/>
                <w:lang w:eastAsia="zh-TW"/>
              </w:rPr>
            </w:pPr>
            <w:r w:rsidRPr="004531D3">
              <w:rPr>
                <w:rFonts w:ascii="Times New Roman" w:eastAsia="標楷體" w:hAnsi="Times New Roman" w:cs="Times New Roman"/>
                <w:spacing w:val="-6"/>
                <w:sz w:val="24"/>
              </w:rPr>
              <w:t>節</w:t>
            </w:r>
          </w:p>
        </w:tc>
        <w:tc>
          <w:tcPr>
            <w:tcW w:w="4347" w:type="pct"/>
            <w:gridSpan w:val="4"/>
            <w:vAlign w:val="center"/>
          </w:tcPr>
          <w:p w14:paraId="3137C50D" w14:textId="5F3FF256" w:rsidR="00902841" w:rsidRPr="004531D3" w:rsidRDefault="00902841" w:rsidP="004855C5">
            <w:pPr>
              <w:pStyle w:val="TableParagraph"/>
              <w:jc w:val="center"/>
              <w:rPr>
                <w:rFonts w:ascii="Times New Roman" w:eastAsia="標楷體" w:hAnsi="Times New Roman" w:cs="Times New Roman"/>
                <w:sz w:val="24"/>
                <w:lang w:eastAsia="zh-TW"/>
              </w:rPr>
            </w:pPr>
            <w:proofErr w:type="spellStart"/>
            <w:r w:rsidRPr="004531D3">
              <w:rPr>
                <w:rFonts w:ascii="Times New Roman" w:eastAsia="標楷體" w:hAnsi="Times New Roman" w:cs="Times New Roman"/>
                <w:spacing w:val="-2"/>
                <w:sz w:val="24"/>
              </w:rPr>
              <w:t>教學重點</w:t>
            </w:r>
            <w:proofErr w:type="spellEnd"/>
          </w:p>
        </w:tc>
      </w:tr>
      <w:tr w:rsidR="00FB26DF" w:rsidRPr="004531D3" w14:paraId="27869FC8" w14:textId="77777777" w:rsidTr="009C7562">
        <w:trPr>
          <w:trHeight w:val="20"/>
        </w:trPr>
        <w:tc>
          <w:tcPr>
            <w:tcW w:w="653" w:type="pct"/>
            <w:vMerge/>
            <w:vAlign w:val="center"/>
          </w:tcPr>
          <w:p w14:paraId="69C69FDE" w14:textId="77777777" w:rsidR="00902841" w:rsidRPr="004531D3" w:rsidRDefault="00902841" w:rsidP="004855C5">
            <w:pPr>
              <w:pStyle w:val="TableParagraph"/>
              <w:ind w:left="480" w:right="52"/>
              <w:jc w:val="center"/>
              <w:rPr>
                <w:rFonts w:ascii="Times New Roman" w:eastAsia="標楷體" w:hAnsi="Times New Roman" w:cs="Times New Roman"/>
                <w:sz w:val="24"/>
                <w:lang w:eastAsia="zh-TW"/>
              </w:rPr>
            </w:pPr>
          </w:p>
        </w:tc>
        <w:tc>
          <w:tcPr>
            <w:tcW w:w="1921" w:type="pct"/>
            <w:gridSpan w:val="2"/>
            <w:vAlign w:val="center"/>
          </w:tcPr>
          <w:p w14:paraId="03EFF845" w14:textId="1290D31C" w:rsidR="00902841" w:rsidRPr="004531D3" w:rsidRDefault="00902841" w:rsidP="004855C5">
            <w:pPr>
              <w:pStyle w:val="TableParagraph"/>
              <w:jc w:val="center"/>
              <w:rPr>
                <w:rFonts w:ascii="Times New Roman" w:eastAsia="標楷體" w:hAnsi="Times New Roman" w:cs="Times New Roman"/>
                <w:color w:val="000000" w:themeColor="text1"/>
                <w:sz w:val="24"/>
                <w:lang w:eastAsia="zh-TW"/>
              </w:rPr>
            </w:pPr>
            <w:r w:rsidRPr="004531D3">
              <w:rPr>
                <w:rFonts w:ascii="Times New Roman" w:eastAsia="標楷體" w:hAnsi="Times New Roman" w:cs="Times New Roman"/>
                <w:color w:val="000000" w:themeColor="text1"/>
                <w:sz w:val="24"/>
                <w:lang w:eastAsia="zh-TW"/>
              </w:rPr>
              <w:t>學習活動設計</w:t>
            </w:r>
          </w:p>
        </w:tc>
        <w:tc>
          <w:tcPr>
            <w:tcW w:w="2426" w:type="pct"/>
            <w:gridSpan w:val="2"/>
            <w:vAlign w:val="center"/>
          </w:tcPr>
          <w:p w14:paraId="281422C5" w14:textId="77777777" w:rsidR="00902841" w:rsidRPr="004531D3" w:rsidRDefault="00902841" w:rsidP="004855C5">
            <w:pPr>
              <w:pStyle w:val="TableParagraph"/>
              <w:jc w:val="center"/>
              <w:rPr>
                <w:rFonts w:ascii="Times New Roman" w:eastAsia="標楷體" w:hAnsi="Times New Roman" w:cs="Times New Roman"/>
                <w:bCs/>
                <w:color w:val="000000" w:themeColor="text1"/>
                <w:sz w:val="24"/>
                <w:lang w:eastAsia="zh-TW"/>
              </w:rPr>
            </w:pPr>
            <w:r w:rsidRPr="004531D3">
              <w:rPr>
                <w:rFonts w:ascii="Times New Roman" w:eastAsia="標楷體" w:hAnsi="Times New Roman" w:cs="Times New Roman"/>
                <w:bCs/>
                <w:color w:val="000000" w:themeColor="text1"/>
                <w:sz w:val="24"/>
                <w:lang w:eastAsia="zh-TW"/>
              </w:rPr>
              <w:t>學習評量</w:t>
            </w:r>
            <w:r w:rsidRPr="004531D3">
              <w:rPr>
                <w:rFonts w:ascii="Times New Roman" w:eastAsia="標楷體" w:hAnsi="Times New Roman" w:cs="Times New Roman"/>
                <w:bCs/>
                <w:color w:val="000000" w:themeColor="text1"/>
                <w:sz w:val="24"/>
                <w:lang w:eastAsia="zh-TW"/>
              </w:rPr>
              <w:t>/</w:t>
            </w:r>
            <w:r w:rsidRPr="004531D3">
              <w:rPr>
                <w:rFonts w:ascii="Times New Roman" w:eastAsia="標楷體" w:hAnsi="Times New Roman" w:cs="Times New Roman"/>
                <w:bCs/>
                <w:color w:val="000000" w:themeColor="text1"/>
                <w:sz w:val="24"/>
                <w:lang w:eastAsia="zh-TW"/>
              </w:rPr>
              <w:t>備註</w:t>
            </w:r>
          </w:p>
        </w:tc>
      </w:tr>
      <w:tr w:rsidR="00FB26DF" w:rsidRPr="004531D3" w14:paraId="0797022D" w14:textId="77777777" w:rsidTr="009C7562">
        <w:trPr>
          <w:trHeight w:val="20"/>
        </w:trPr>
        <w:tc>
          <w:tcPr>
            <w:tcW w:w="653" w:type="pct"/>
            <w:vAlign w:val="center"/>
          </w:tcPr>
          <w:p w14:paraId="72AC88AE" w14:textId="77777777" w:rsidR="00902841" w:rsidRPr="004531D3" w:rsidRDefault="00902841" w:rsidP="003C68BD">
            <w:pPr>
              <w:pStyle w:val="TableParagraph"/>
              <w:spacing w:line="276" w:lineRule="auto"/>
              <w:jc w:val="center"/>
              <w:rPr>
                <w:rFonts w:ascii="Times New Roman" w:eastAsia="標楷體" w:hAnsi="Times New Roman" w:cs="Times New Roman"/>
                <w:sz w:val="24"/>
                <w:lang w:eastAsia="zh-TW"/>
              </w:rPr>
            </w:pPr>
            <w:proofErr w:type="spellStart"/>
            <w:r w:rsidRPr="004531D3">
              <w:rPr>
                <w:rFonts w:ascii="Times New Roman" w:eastAsia="標楷體" w:hAnsi="Times New Roman" w:cs="Times New Roman"/>
                <w:sz w:val="24"/>
              </w:rPr>
              <w:t>課前</w:t>
            </w:r>
            <w:proofErr w:type="spellEnd"/>
            <w:r w:rsidRPr="004531D3">
              <w:rPr>
                <w:rFonts w:ascii="Times New Roman" w:eastAsia="標楷體" w:hAnsi="Times New Roman" w:cs="Times New Roman"/>
                <w:sz w:val="24"/>
                <w:lang w:eastAsia="zh-TW"/>
              </w:rPr>
              <w:t>準備</w:t>
            </w:r>
          </w:p>
          <w:p w14:paraId="600470EC" w14:textId="77777777" w:rsidR="00902841" w:rsidRPr="004531D3" w:rsidRDefault="00902841" w:rsidP="003C68BD">
            <w:pPr>
              <w:pStyle w:val="TableParagraph"/>
              <w:spacing w:line="276" w:lineRule="auto"/>
              <w:jc w:val="center"/>
              <w:rPr>
                <w:rFonts w:ascii="Times New Roman" w:eastAsia="標楷體" w:hAnsi="Times New Roman" w:cs="Times New Roman"/>
                <w:sz w:val="24"/>
              </w:rPr>
            </w:pPr>
            <w:r w:rsidRPr="004531D3">
              <w:rPr>
                <w:rFonts w:ascii="Times New Roman" w:eastAsia="標楷體" w:hAnsi="Times New Roman" w:cs="Times New Roman"/>
                <w:sz w:val="24"/>
              </w:rPr>
              <w:t>（</w:t>
            </w:r>
            <w:proofErr w:type="spellStart"/>
            <w:r w:rsidRPr="004531D3">
              <w:rPr>
                <w:rFonts w:ascii="Times New Roman" w:eastAsia="標楷體" w:hAnsi="Times New Roman" w:cs="Times New Roman"/>
                <w:sz w:val="24"/>
              </w:rPr>
              <w:t>教師</w:t>
            </w:r>
            <w:proofErr w:type="spellEnd"/>
            <w:r w:rsidRPr="004531D3">
              <w:rPr>
                <w:rFonts w:ascii="Times New Roman" w:eastAsia="標楷體" w:hAnsi="Times New Roman" w:cs="Times New Roman"/>
                <w:sz w:val="24"/>
              </w:rPr>
              <w:t>）</w:t>
            </w:r>
          </w:p>
        </w:tc>
        <w:tc>
          <w:tcPr>
            <w:tcW w:w="1921" w:type="pct"/>
            <w:gridSpan w:val="2"/>
            <w:vAlign w:val="center"/>
          </w:tcPr>
          <w:p w14:paraId="256CF55D" w14:textId="16C9BFC8" w:rsidR="004F0D63" w:rsidRPr="004531D3" w:rsidRDefault="00ED1BAE" w:rsidP="006B144A">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4531D3">
              <w:rPr>
                <w:rFonts w:ascii="Times New Roman" w:eastAsia="標楷體" w:hAnsi="Times New Roman" w:cs="Times New Roman" w:hint="eastAsia"/>
                <w:sz w:val="24"/>
                <w:szCs w:val="24"/>
                <w:lang w:eastAsia="zh-TW"/>
              </w:rPr>
              <w:t>教師於課前</w:t>
            </w:r>
            <w:proofErr w:type="gramEnd"/>
            <w:r w:rsidRPr="004531D3">
              <w:rPr>
                <w:rFonts w:ascii="Times New Roman" w:eastAsia="標楷體" w:hAnsi="Times New Roman" w:cs="Times New Roman" w:hint="eastAsia"/>
                <w:sz w:val="24"/>
                <w:szCs w:val="24"/>
                <w:lang w:eastAsia="zh-TW"/>
              </w:rPr>
              <w:t>蒐集有關法律與著作權的新聞</w:t>
            </w:r>
            <w:r w:rsidR="00A06202" w:rsidRPr="004531D3">
              <w:rPr>
                <w:rFonts w:ascii="Times New Roman" w:eastAsia="標楷體" w:hAnsi="Times New Roman" w:cs="Times New Roman" w:hint="eastAsia"/>
                <w:sz w:val="24"/>
                <w:szCs w:val="24"/>
                <w:lang w:eastAsia="zh-TW"/>
              </w:rPr>
              <w:t>。</w:t>
            </w:r>
          </w:p>
        </w:tc>
        <w:tc>
          <w:tcPr>
            <w:tcW w:w="2426" w:type="pct"/>
            <w:gridSpan w:val="2"/>
            <w:vAlign w:val="center"/>
          </w:tcPr>
          <w:p w14:paraId="600DAC47" w14:textId="50959237" w:rsidR="00755BBE" w:rsidRPr="004531D3" w:rsidRDefault="003C68BD" w:rsidP="006B144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請參考</w:t>
            </w:r>
            <w:r w:rsidR="00A06202" w:rsidRPr="004531D3">
              <w:rPr>
                <w:rFonts w:ascii="Times New Roman" w:eastAsia="標楷體" w:hAnsi="Times New Roman" w:cs="Times New Roman" w:hint="eastAsia"/>
                <w:sz w:val="24"/>
                <w:szCs w:val="24"/>
                <w:lang w:eastAsia="zh-TW"/>
              </w:rPr>
              <w:t>本教案之教材來源參考資料。</w:t>
            </w:r>
          </w:p>
        </w:tc>
      </w:tr>
      <w:tr w:rsidR="00FB26DF" w:rsidRPr="004531D3" w14:paraId="046576FA" w14:textId="77777777" w:rsidTr="009C7562">
        <w:trPr>
          <w:trHeight w:val="20"/>
        </w:trPr>
        <w:tc>
          <w:tcPr>
            <w:tcW w:w="653" w:type="pct"/>
            <w:vMerge w:val="restart"/>
            <w:shd w:val="clear" w:color="auto" w:fill="E2EFD9" w:themeFill="accent6" w:themeFillTint="33"/>
            <w:vAlign w:val="center"/>
          </w:tcPr>
          <w:p w14:paraId="2CCC9AAD" w14:textId="77777777" w:rsidR="005458D8" w:rsidRPr="004531D3" w:rsidRDefault="005458D8" w:rsidP="004855C5">
            <w:pPr>
              <w:pStyle w:val="TableParagraph"/>
              <w:spacing w:line="276" w:lineRule="auto"/>
              <w:jc w:val="center"/>
              <w:rPr>
                <w:rFonts w:ascii="Times New Roman" w:eastAsia="標楷體" w:hAnsi="Times New Roman" w:cs="Times New Roman"/>
                <w:bCs/>
                <w:sz w:val="24"/>
              </w:rPr>
            </w:pPr>
            <w:r w:rsidRPr="004531D3">
              <w:rPr>
                <w:rFonts w:ascii="Times New Roman" w:eastAsia="標楷體" w:hAnsi="Times New Roman" w:cs="Times New Roman"/>
                <w:b/>
                <w:sz w:val="24"/>
                <w:lang w:eastAsia="zh-TW"/>
              </w:rPr>
              <w:t>第</w:t>
            </w:r>
            <w:r w:rsidRPr="004531D3">
              <w:rPr>
                <w:rFonts w:ascii="Times New Roman" w:eastAsia="標楷體" w:hAnsi="Times New Roman" w:cs="Times New Roman"/>
                <w:b/>
                <w:sz w:val="24"/>
                <w:lang w:eastAsia="zh-TW"/>
              </w:rPr>
              <w:t>1</w:t>
            </w:r>
            <w:r w:rsidRPr="004531D3">
              <w:rPr>
                <w:rFonts w:ascii="Times New Roman" w:eastAsia="標楷體" w:hAnsi="Times New Roman" w:cs="Times New Roman"/>
                <w:b/>
                <w:sz w:val="24"/>
                <w:lang w:eastAsia="zh-TW"/>
              </w:rPr>
              <w:t>節</w:t>
            </w:r>
          </w:p>
        </w:tc>
        <w:tc>
          <w:tcPr>
            <w:tcW w:w="1921" w:type="pct"/>
            <w:gridSpan w:val="2"/>
            <w:vAlign w:val="center"/>
          </w:tcPr>
          <w:p w14:paraId="55B88F5F" w14:textId="77777777" w:rsidR="005458D8" w:rsidRPr="004531D3" w:rsidRDefault="005458D8" w:rsidP="006B144A">
            <w:pPr>
              <w:pStyle w:val="TableParagraph"/>
              <w:snapToGrid w:val="0"/>
              <w:spacing w:line="276" w:lineRule="auto"/>
              <w:jc w:val="both"/>
              <w:rPr>
                <w:rFonts w:ascii="Times New Roman" w:eastAsia="標楷體" w:hAnsi="Times New Roman" w:cs="Times New Roman"/>
                <w:b/>
                <w:bCs/>
                <w:sz w:val="24"/>
                <w:szCs w:val="24"/>
                <w:lang w:eastAsia="zh-TW"/>
              </w:rPr>
            </w:pPr>
            <w:r w:rsidRPr="004531D3">
              <w:rPr>
                <w:rFonts w:ascii="Times New Roman" w:eastAsia="標楷體" w:hAnsi="Times New Roman" w:cs="Times New Roman"/>
                <w:b/>
                <w:bCs/>
                <w:sz w:val="24"/>
                <w:szCs w:val="24"/>
                <w:lang w:eastAsia="zh-TW"/>
              </w:rPr>
              <w:t>引起動機</w:t>
            </w:r>
          </w:p>
          <w:p w14:paraId="37E242E5" w14:textId="0537905B" w:rsidR="00ED1BAE" w:rsidRPr="004531D3" w:rsidRDefault="005458D8" w:rsidP="006B144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教學時間：</w:t>
            </w:r>
            <w:r w:rsidR="00ED1BAE" w:rsidRPr="004531D3">
              <w:rPr>
                <w:rFonts w:ascii="Times New Roman" w:eastAsia="標楷體" w:hAnsi="Times New Roman" w:cs="Times New Roman" w:hint="eastAsia"/>
                <w:sz w:val="24"/>
                <w:szCs w:val="24"/>
                <w:lang w:eastAsia="zh-TW"/>
              </w:rPr>
              <w:t>5</w:t>
            </w:r>
            <w:r w:rsidR="00ED1BAE" w:rsidRPr="004531D3">
              <w:rPr>
                <w:rFonts w:ascii="Times New Roman" w:eastAsia="標楷體" w:hAnsi="Times New Roman" w:cs="Times New Roman" w:hint="eastAsia"/>
                <w:sz w:val="24"/>
                <w:szCs w:val="24"/>
                <w:lang w:eastAsia="zh-TW"/>
              </w:rPr>
              <w:t>分鐘</w:t>
            </w:r>
          </w:p>
          <w:p w14:paraId="3D508FB8" w14:textId="3F8B5478" w:rsidR="00090449" w:rsidRPr="004531D3" w:rsidRDefault="00090449" w:rsidP="006B144A">
            <w:pPr>
              <w:pStyle w:val="TableParagraph"/>
              <w:numPr>
                <w:ilvl w:val="0"/>
                <w:numId w:val="6"/>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教師展示幾個可能有著作權問題的部落格網站。</w:t>
            </w:r>
          </w:p>
          <w:p w14:paraId="61D6234E" w14:textId="77777777" w:rsidR="006E0596" w:rsidRPr="004531D3" w:rsidRDefault="00090449" w:rsidP="006B144A">
            <w:pPr>
              <w:pStyle w:val="TableParagraph"/>
              <w:numPr>
                <w:ilvl w:val="0"/>
                <w:numId w:val="6"/>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教師提問</w:t>
            </w:r>
          </w:p>
          <w:p w14:paraId="587A10EA" w14:textId="0178D75B" w:rsidR="006F24A5" w:rsidRPr="004531D3" w:rsidRDefault="006F24A5" w:rsidP="006B144A">
            <w:pPr>
              <w:numPr>
                <w:ilvl w:val="1"/>
                <w:numId w:val="5"/>
              </w:numPr>
              <w:adjustRightInd w:val="0"/>
              <w:spacing w:line="276" w:lineRule="auto"/>
              <w:ind w:left="766" w:hanging="482"/>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檢查這幾個網站，有人使用</w:t>
            </w:r>
            <w:r w:rsidR="000A518E" w:rsidRPr="004531D3">
              <w:rPr>
                <w:rFonts w:ascii="Times New Roman" w:eastAsia="標楷體" w:hAnsi="Times New Roman" w:hint="eastAsia"/>
                <w:szCs w:val="24"/>
                <w:lang w:eastAsia="zh-TW"/>
              </w:rPr>
              <w:t>明</w:t>
            </w:r>
            <w:r w:rsidRPr="004531D3">
              <w:rPr>
                <w:rFonts w:ascii="Times New Roman" w:eastAsia="標楷體" w:hAnsi="Times New Roman" w:hint="eastAsia"/>
                <w:szCs w:val="24"/>
                <w:lang w:eastAsia="zh-TW"/>
              </w:rPr>
              <w:t>星的照片貼在自己部落格上嗎？</w:t>
            </w:r>
          </w:p>
          <w:p w14:paraId="5DE7BED1" w14:textId="77777777" w:rsidR="006F24A5" w:rsidRPr="004531D3" w:rsidRDefault="006F24A5" w:rsidP="006B144A">
            <w:pPr>
              <w:numPr>
                <w:ilvl w:val="1"/>
                <w:numId w:val="5"/>
              </w:numPr>
              <w:adjustRightInd w:val="0"/>
              <w:spacing w:line="276" w:lineRule="auto"/>
              <w:ind w:left="766" w:hanging="482"/>
              <w:jc w:val="both"/>
              <w:rPr>
                <w:rFonts w:ascii="Times New Roman" w:eastAsia="標楷體" w:hAnsi="Times New Roman"/>
                <w:szCs w:val="24"/>
                <w:lang w:eastAsia="zh-TW"/>
              </w:rPr>
            </w:pPr>
            <w:r w:rsidRPr="004531D3">
              <w:rPr>
                <w:rFonts w:ascii="Times New Roman" w:eastAsia="標楷體" w:hAnsi="Times New Roman"/>
                <w:szCs w:val="24"/>
                <w:lang w:eastAsia="zh-TW"/>
              </w:rPr>
              <w:t>有人在文章加上漂亮的背景圖片及優美背景音樂</w:t>
            </w:r>
            <w:r w:rsidRPr="004531D3">
              <w:rPr>
                <w:rFonts w:ascii="Times New Roman" w:eastAsia="標楷體" w:hAnsi="Times New Roman" w:hint="eastAsia"/>
                <w:szCs w:val="24"/>
                <w:lang w:eastAsia="zh-TW"/>
              </w:rPr>
              <w:t>、歌曲嗎</w:t>
            </w:r>
            <w:r w:rsidRPr="004531D3">
              <w:rPr>
                <w:rFonts w:ascii="Times New Roman" w:eastAsia="標楷體" w:hAnsi="Times New Roman"/>
                <w:szCs w:val="24"/>
                <w:lang w:eastAsia="zh-TW"/>
              </w:rPr>
              <w:t>？</w:t>
            </w:r>
          </w:p>
          <w:p w14:paraId="4056A6EE" w14:textId="5EFF2A14" w:rsidR="006F24A5" w:rsidRPr="004531D3" w:rsidRDefault="006F24A5" w:rsidP="006B144A">
            <w:pPr>
              <w:numPr>
                <w:ilvl w:val="1"/>
                <w:numId w:val="5"/>
              </w:numPr>
              <w:adjustRightInd w:val="0"/>
              <w:spacing w:line="276" w:lineRule="auto"/>
              <w:ind w:left="766" w:hanging="482"/>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同學們想想這樣的做法合法嗎？</w:t>
            </w:r>
          </w:p>
        </w:tc>
        <w:tc>
          <w:tcPr>
            <w:tcW w:w="2426" w:type="pct"/>
            <w:gridSpan w:val="2"/>
            <w:vAlign w:val="center"/>
          </w:tcPr>
          <w:p w14:paraId="574EC842" w14:textId="76C84258" w:rsidR="005458D8" w:rsidRPr="004531D3" w:rsidRDefault="00090449" w:rsidP="006B144A">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觀察學生的反應與回答的情形。</w:t>
            </w:r>
          </w:p>
        </w:tc>
      </w:tr>
      <w:tr w:rsidR="00FB26DF" w:rsidRPr="004531D3" w14:paraId="2720B5A6" w14:textId="77777777" w:rsidTr="009C7562">
        <w:trPr>
          <w:trHeight w:val="20"/>
        </w:trPr>
        <w:tc>
          <w:tcPr>
            <w:tcW w:w="653" w:type="pct"/>
            <w:vMerge/>
            <w:shd w:val="clear" w:color="auto" w:fill="E2EFD9" w:themeFill="accent6" w:themeFillTint="33"/>
            <w:vAlign w:val="center"/>
          </w:tcPr>
          <w:p w14:paraId="63C68A41" w14:textId="77777777" w:rsidR="005458D8" w:rsidRPr="004531D3" w:rsidRDefault="005458D8" w:rsidP="003C68BD">
            <w:pPr>
              <w:pStyle w:val="TableParagraph"/>
              <w:spacing w:line="276" w:lineRule="auto"/>
              <w:jc w:val="center"/>
              <w:rPr>
                <w:rFonts w:ascii="Times New Roman" w:eastAsia="標楷體" w:hAnsi="Times New Roman" w:cs="Times New Roman"/>
                <w:b/>
                <w:sz w:val="24"/>
                <w:lang w:eastAsia="zh-TW"/>
              </w:rPr>
            </w:pPr>
          </w:p>
        </w:tc>
        <w:tc>
          <w:tcPr>
            <w:tcW w:w="1921" w:type="pct"/>
            <w:gridSpan w:val="2"/>
          </w:tcPr>
          <w:p w14:paraId="6D0E110F" w14:textId="312C03C9" w:rsidR="005458D8" w:rsidRPr="004531D3" w:rsidRDefault="005458D8" w:rsidP="003C68BD">
            <w:pPr>
              <w:pStyle w:val="TableParagraph"/>
              <w:snapToGrid w:val="0"/>
              <w:spacing w:line="276" w:lineRule="auto"/>
              <w:jc w:val="both"/>
              <w:rPr>
                <w:rFonts w:ascii="Times New Roman" w:eastAsia="標楷體" w:hAnsi="Times New Roman" w:cs="Times New Roman"/>
                <w:b/>
                <w:bCs/>
                <w:sz w:val="24"/>
                <w:szCs w:val="24"/>
                <w:lang w:eastAsia="zh-TW"/>
              </w:rPr>
            </w:pPr>
            <w:r w:rsidRPr="004531D3">
              <w:rPr>
                <w:rFonts w:ascii="Times New Roman" w:eastAsia="標楷體" w:hAnsi="Times New Roman" w:cs="Times New Roman"/>
                <w:b/>
                <w:bCs/>
                <w:sz w:val="24"/>
                <w:szCs w:val="24"/>
                <w:lang w:eastAsia="zh-TW"/>
              </w:rPr>
              <w:t>情境劇播放</w:t>
            </w:r>
          </w:p>
          <w:p w14:paraId="6E51FB9F" w14:textId="0E5B23AC" w:rsidR="005458D8" w:rsidRPr="004531D3" w:rsidRDefault="005458D8"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教學時間：</w:t>
            </w:r>
            <w:r w:rsidR="003C35D9" w:rsidRPr="004531D3">
              <w:rPr>
                <w:rFonts w:ascii="Times New Roman" w:eastAsia="標楷體" w:hAnsi="Times New Roman" w:cs="Times New Roman"/>
                <w:sz w:val="24"/>
                <w:szCs w:val="24"/>
                <w:lang w:eastAsia="zh-TW"/>
              </w:rPr>
              <w:t>10</w:t>
            </w:r>
            <w:r w:rsidR="00ED1BAE" w:rsidRPr="004531D3">
              <w:rPr>
                <w:rFonts w:ascii="Times New Roman" w:eastAsia="標楷體" w:hAnsi="Times New Roman" w:cs="Times New Roman" w:hint="eastAsia"/>
                <w:sz w:val="24"/>
                <w:szCs w:val="24"/>
                <w:lang w:eastAsia="zh-TW"/>
              </w:rPr>
              <w:t>分鐘</w:t>
            </w:r>
          </w:p>
          <w:p w14:paraId="4735562C" w14:textId="77777777" w:rsidR="005458D8" w:rsidRPr="004531D3" w:rsidRDefault="00ED1BAE"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播放動畫</w:t>
            </w: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hint="eastAsia"/>
                <w:sz w:val="24"/>
                <w:szCs w:val="24"/>
                <w:lang w:eastAsia="zh-TW"/>
              </w:rPr>
              <w:t>我也是大導演</w:t>
            </w:r>
            <w:r w:rsidRPr="004531D3">
              <w:rPr>
                <w:rFonts w:ascii="Times New Roman" w:eastAsia="標楷體" w:hAnsi="Times New Roman" w:cs="Times New Roman"/>
                <w:sz w:val="24"/>
                <w:szCs w:val="24"/>
                <w:lang w:eastAsia="zh-TW"/>
              </w:rPr>
              <w:t>」</w:t>
            </w:r>
            <w:r w:rsidRPr="004531D3">
              <w:rPr>
                <w:rFonts w:ascii="Times New Roman" w:eastAsia="標楷體" w:hAnsi="Times New Roman" w:cs="Times New Roman" w:hint="eastAsia"/>
                <w:sz w:val="24"/>
                <w:szCs w:val="24"/>
                <w:lang w:eastAsia="zh-TW"/>
              </w:rPr>
              <w:t>。</w:t>
            </w:r>
          </w:p>
          <w:p w14:paraId="45A3775F" w14:textId="77777777" w:rsidR="000A518E" w:rsidRPr="004531D3" w:rsidRDefault="000A518E" w:rsidP="003C68BD">
            <w:pPr>
              <w:pStyle w:val="TableParagraph"/>
              <w:snapToGrid w:val="0"/>
              <w:spacing w:line="276" w:lineRule="auto"/>
              <w:jc w:val="both"/>
              <w:rPr>
                <w:rFonts w:ascii="Times New Roman" w:eastAsia="標楷體" w:hAnsi="Times New Roman" w:cs="Times New Roman"/>
                <w:sz w:val="24"/>
                <w:szCs w:val="24"/>
                <w:lang w:eastAsia="zh-TW"/>
              </w:rPr>
            </w:pPr>
          </w:p>
          <w:p w14:paraId="52B2C3F1" w14:textId="5D73EFC8" w:rsidR="000A518E" w:rsidRPr="004531D3" w:rsidRDefault="000A518E"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老師先講解「部落格著作權與智財權」後，即可播放動畫，開始播放之前，提醒學生仔細觀賞動畫，並找出有關著作權與創作網路資源所涉及到倫理的部份。</w:t>
            </w:r>
          </w:p>
        </w:tc>
        <w:tc>
          <w:tcPr>
            <w:tcW w:w="2426" w:type="pct"/>
            <w:gridSpan w:val="2"/>
          </w:tcPr>
          <w:p w14:paraId="19F2E17D" w14:textId="6DDE9904" w:rsidR="00D40D1F" w:rsidRPr="004531D3" w:rsidRDefault="00D40D1F"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教師可配合學習單</w:t>
            </w:r>
            <w:r w:rsidR="009828A0" w:rsidRPr="004531D3">
              <w:rPr>
                <w:rFonts w:ascii="Times New Roman" w:eastAsia="標楷體" w:hAnsi="Times New Roman" w:cs="Times New Roman" w:hint="eastAsia"/>
                <w:sz w:val="24"/>
                <w:szCs w:val="24"/>
                <w:lang w:eastAsia="zh-TW"/>
              </w:rPr>
              <w:t>第一部分</w:t>
            </w:r>
            <w:r w:rsidR="003C35D9" w:rsidRPr="004531D3">
              <w:rPr>
                <w:rFonts w:ascii="Times New Roman" w:eastAsia="標楷體" w:hAnsi="Times New Roman" w:cs="Times New Roman" w:hint="eastAsia"/>
                <w:sz w:val="24"/>
                <w:szCs w:val="24"/>
                <w:lang w:eastAsia="zh-TW"/>
              </w:rPr>
              <w:t>進行，並</w:t>
            </w:r>
            <w:r w:rsidRPr="004531D3">
              <w:rPr>
                <w:rFonts w:ascii="Times New Roman" w:eastAsia="標楷體" w:hAnsi="Times New Roman" w:cs="Times New Roman" w:hint="eastAsia"/>
                <w:sz w:val="24"/>
                <w:szCs w:val="24"/>
                <w:lang w:eastAsia="zh-TW"/>
              </w:rPr>
              <w:t>提醒同學注意</w:t>
            </w:r>
            <w:r w:rsidR="003C35D9" w:rsidRPr="004531D3">
              <w:rPr>
                <w:rFonts w:ascii="Times New Roman" w:eastAsia="標楷體" w:hAnsi="Times New Roman" w:cs="Times New Roman" w:hint="eastAsia"/>
                <w:sz w:val="24"/>
                <w:szCs w:val="24"/>
                <w:lang w:eastAsia="zh-TW"/>
              </w:rPr>
              <w:t>以下幾點</w:t>
            </w:r>
            <w:r w:rsidRPr="004531D3">
              <w:rPr>
                <w:rFonts w:ascii="Times New Roman" w:eastAsia="標楷體" w:hAnsi="Times New Roman" w:cs="Times New Roman" w:hint="eastAsia"/>
                <w:sz w:val="24"/>
                <w:szCs w:val="24"/>
                <w:lang w:eastAsia="zh-TW"/>
              </w:rPr>
              <w:t>：</w:t>
            </w:r>
          </w:p>
          <w:p w14:paraId="0C2F0EAE" w14:textId="77777777" w:rsidR="00D40D1F" w:rsidRPr="004531D3" w:rsidRDefault="00D40D1F" w:rsidP="00E87E6E">
            <w:pPr>
              <w:pStyle w:val="TableParagraph"/>
              <w:numPr>
                <w:ilvl w:val="0"/>
                <w:numId w:val="8"/>
              </w:numPr>
              <w:snapToGrid w:val="0"/>
              <w:spacing w:line="276" w:lineRule="auto"/>
              <w:ind w:left="227" w:hanging="227"/>
              <w:jc w:val="both"/>
              <w:rPr>
                <w:rFonts w:ascii="Times New Roman" w:eastAsia="標楷體" w:hAnsi="Times New Roman" w:cs="Times New Roman"/>
                <w:sz w:val="24"/>
                <w:szCs w:val="24"/>
                <w:lang w:eastAsia="zh-TW"/>
              </w:rPr>
            </w:pPr>
            <w:proofErr w:type="gramStart"/>
            <w:r w:rsidRPr="004531D3">
              <w:rPr>
                <w:rFonts w:ascii="Times New Roman" w:eastAsia="標楷體" w:hAnsi="Times New Roman" w:cs="Times New Roman" w:hint="eastAsia"/>
                <w:sz w:val="24"/>
                <w:szCs w:val="24"/>
                <w:lang w:eastAsia="zh-TW"/>
              </w:rPr>
              <w:t>阿傑把別人</w:t>
            </w:r>
            <w:proofErr w:type="gramEnd"/>
            <w:r w:rsidRPr="004531D3">
              <w:rPr>
                <w:rFonts w:ascii="Times New Roman" w:eastAsia="標楷體" w:hAnsi="Times New Roman" w:cs="Times New Roman" w:hint="eastAsia"/>
                <w:sz w:val="24"/>
                <w:szCs w:val="24"/>
                <w:lang w:eastAsia="zh-TW"/>
              </w:rPr>
              <w:t>製作的影音檔案，放在自己的部落格上，這樣可以嗎？</w:t>
            </w:r>
          </w:p>
          <w:p w14:paraId="7D30C81A" w14:textId="77777777" w:rsidR="00D40D1F" w:rsidRPr="004531D3" w:rsidRDefault="00D40D1F" w:rsidP="000A518E">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b/>
                <w:bCs/>
                <w:sz w:val="24"/>
                <w:szCs w:val="24"/>
                <w:lang w:eastAsia="zh-TW"/>
              </w:rPr>
              <w:t>答案：不可以</w:t>
            </w:r>
            <w:r w:rsidRPr="004531D3">
              <w:rPr>
                <w:rFonts w:ascii="Times New Roman" w:eastAsia="標楷體" w:hAnsi="Times New Roman" w:cs="Times New Roman" w:hint="eastAsia"/>
                <w:sz w:val="24"/>
                <w:szCs w:val="24"/>
                <w:lang w:eastAsia="zh-TW"/>
              </w:rPr>
              <w:t>，阿傑沒有經過原作者的同意就使用別人的影音檔案，可能會觸法。</w:t>
            </w:r>
          </w:p>
          <w:p w14:paraId="091B075F" w14:textId="537993F1" w:rsidR="00D40D1F" w:rsidRPr="004531D3" w:rsidRDefault="00D40D1F" w:rsidP="000A518E">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使用他人音樂作為部落格的背景音樂，就像是餐廳或百貨公司放音樂給消費者聆聽一樣，雖然餐廳或百貨公司並沒有針對音樂向消費者收費，但是既然餐廳或百貨公司藉由音樂提昇餐廳或賣場氣氛，自然應該要為音樂的使用付費。而在網頁或部落格使用也是一樣，也是為了提昇網友來拜訪網頁或部落格時的整體感受，只是餐廳或百貨公司的音樂使用是涉及「公開」；網頁或部落格的背景音樂，則是涉及「公開傳輸權」。因此，若要使用他人音樂作為部落格的背景音樂，應該要取得授權才能使用。</w:t>
            </w:r>
          </w:p>
          <w:p w14:paraId="37D5E2E3" w14:textId="617F1A22" w:rsidR="00D40D1F" w:rsidRPr="004531D3" w:rsidRDefault="00D40D1F" w:rsidP="00E87E6E">
            <w:pPr>
              <w:pStyle w:val="TableParagraph"/>
              <w:numPr>
                <w:ilvl w:val="0"/>
                <w:numId w:val="8"/>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lastRenderedPageBreak/>
              <w:t>阿龍打算自己拍影片，放在部落格上，這樣可以嗎？</w:t>
            </w:r>
          </w:p>
          <w:p w14:paraId="1F90FB03" w14:textId="77777777" w:rsidR="00D40D1F" w:rsidRPr="004531D3" w:rsidRDefault="00D40D1F" w:rsidP="000A518E">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b/>
                <w:bCs/>
                <w:sz w:val="24"/>
                <w:szCs w:val="24"/>
                <w:lang w:eastAsia="zh-TW"/>
              </w:rPr>
              <w:t>答案：可以</w:t>
            </w:r>
            <w:r w:rsidRPr="004531D3">
              <w:rPr>
                <w:rFonts w:ascii="Times New Roman" w:eastAsia="標楷體" w:hAnsi="Times New Roman" w:cs="Times New Roman" w:hint="eastAsia"/>
                <w:sz w:val="24"/>
                <w:szCs w:val="24"/>
                <w:lang w:eastAsia="zh-TW"/>
              </w:rPr>
              <w:t>，影片是阿龍自己拍的，阿龍就擁有這個影片的著作權，所以可以放。</w:t>
            </w:r>
          </w:p>
          <w:p w14:paraId="3B32A28B" w14:textId="0FA12704" w:rsidR="00D40D1F" w:rsidRPr="004531D3" w:rsidRDefault="00D40D1F" w:rsidP="003C35D9">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當著作人完成創作之時即享有之權利，事實上也就是我們所謂的「著作權」。任何人自己所創作的一段文字或一個影片，在作品完成時即享有著作權，不需另外申請。</w:t>
            </w:r>
          </w:p>
          <w:p w14:paraId="4BF08C0E" w14:textId="77777777" w:rsidR="00D40D1F" w:rsidRPr="004531D3" w:rsidRDefault="00D40D1F" w:rsidP="00E87E6E">
            <w:pPr>
              <w:pStyle w:val="TableParagraph"/>
              <w:numPr>
                <w:ilvl w:val="0"/>
                <w:numId w:val="8"/>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如果自己拍的影片沒有著作權的問題，那可以想拍什麼就拍什麼嗎？</w:t>
            </w:r>
          </w:p>
          <w:p w14:paraId="4C598AB3" w14:textId="77777777" w:rsidR="00D40D1F" w:rsidRPr="004531D3" w:rsidRDefault="00D40D1F" w:rsidP="000A518E">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b/>
                <w:bCs/>
                <w:sz w:val="24"/>
                <w:szCs w:val="24"/>
                <w:lang w:eastAsia="zh-TW"/>
              </w:rPr>
              <w:t>答案：不可以</w:t>
            </w:r>
            <w:r w:rsidRPr="004531D3">
              <w:rPr>
                <w:rFonts w:ascii="Times New Roman" w:eastAsia="標楷體" w:hAnsi="Times New Roman" w:cs="Times New Roman" w:hint="eastAsia"/>
                <w:sz w:val="24"/>
                <w:szCs w:val="24"/>
                <w:lang w:eastAsia="zh-TW"/>
              </w:rPr>
              <w:t>，創意不是毫無意義的，要有建設性的想法，不是想拍什麼都可以。</w:t>
            </w:r>
          </w:p>
          <w:p w14:paraId="2F13D6B5" w14:textId="555C2DE5" w:rsidR="00D40D1F" w:rsidRPr="004531D3" w:rsidRDefault="00D40D1F" w:rsidP="000A518E">
            <w:pPr>
              <w:pStyle w:val="TableParagraph"/>
              <w:snapToGrid w:val="0"/>
              <w:spacing w:line="276" w:lineRule="auto"/>
              <w:ind w:left="227"/>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創意不是天馬行空、毫無意義的作為，創意應該是獨特的、原創的，而且是有建設性的想法或是作品…</w:t>
            </w:r>
          </w:p>
        </w:tc>
      </w:tr>
      <w:tr w:rsidR="00FB26DF" w:rsidRPr="004531D3" w14:paraId="11F7434D" w14:textId="77777777" w:rsidTr="009C7562">
        <w:trPr>
          <w:trHeight w:val="20"/>
        </w:trPr>
        <w:tc>
          <w:tcPr>
            <w:tcW w:w="653" w:type="pct"/>
            <w:vMerge/>
            <w:shd w:val="clear" w:color="auto" w:fill="E2EFD9" w:themeFill="accent6" w:themeFillTint="33"/>
            <w:vAlign w:val="center"/>
          </w:tcPr>
          <w:p w14:paraId="21F79FAC" w14:textId="77777777" w:rsidR="005458D8" w:rsidRPr="004531D3" w:rsidRDefault="005458D8" w:rsidP="003C68BD">
            <w:pPr>
              <w:pStyle w:val="TableParagraph"/>
              <w:spacing w:line="276" w:lineRule="auto"/>
              <w:jc w:val="center"/>
              <w:rPr>
                <w:rFonts w:ascii="Times New Roman" w:eastAsia="標楷體" w:hAnsi="Times New Roman" w:cs="Times New Roman"/>
                <w:b/>
                <w:sz w:val="24"/>
                <w:lang w:eastAsia="zh-TW"/>
              </w:rPr>
            </w:pPr>
          </w:p>
        </w:tc>
        <w:tc>
          <w:tcPr>
            <w:tcW w:w="1921" w:type="pct"/>
            <w:gridSpan w:val="2"/>
          </w:tcPr>
          <w:p w14:paraId="5DE7721C" w14:textId="77777777" w:rsidR="005458D8" w:rsidRPr="004531D3" w:rsidRDefault="005458D8" w:rsidP="009828A0">
            <w:pPr>
              <w:pStyle w:val="TableParagraph"/>
              <w:snapToGrid w:val="0"/>
              <w:spacing w:line="276" w:lineRule="auto"/>
              <w:jc w:val="both"/>
              <w:rPr>
                <w:rFonts w:ascii="Times New Roman" w:eastAsia="標楷體" w:hAnsi="Times New Roman" w:cs="Times New Roman"/>
                <w:b/>
                <w:bCs/>
                <w:sz w:val="24"/>
                <w:szCs w:val="24"/>
                <w:lang w:eastAsia="zh-TW"/>
              </w:rPr>
            </w:pPr>
            <w:r w:rsidRPr="004531D3">
              <w:rPr>
                <w:rFonts w:ascii="Times New Roman" w:eastAsia="標楷體" w:hAnsi="Times New Roman" w:cs="Times New Roman"/>
                <w:b/>
                <w:bCs/>
                <w:sz w:val="24"/>
                <w:szCs w:val="24"/>
                <w:lang w:eastAsia="zh-TW"/>
              </w:rPr>
              <w:t>課堂討論</w:t>
            </w:r>
          </w:p>
          <w:p w14:paraId="425C91B7" w14:textId="0E886070" w:rsidR="005458D8" w:rsidRPr="004531D3" w:rsidRDefault="005458D8" w:rsidP="009828A0">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教學時間：</w:t>
            </w:r>
            <w:r w:rsidR="003C35D9" w:rsidRPr="004531D3">
              <w:rPr>
                <w:rFonts w:ascii="Times New Roman" w:eastAsia="標楷體" w:hAnsi="Times New Roman" w:cs="Times New Roman" w:hint="eastAsia"/>
                <w:sz w:val="24"/>
                <w:szCs w:val="24"/>
                <w:lang w:eastAsia="zh-TW"/>
              </w:rPr>
              <w:t>2</w:t>
            </w:r>
            <w:r w:rsidR="003C35D9" w:rsidRPr="004531D3">
              <w:rPr>
                <w:rFonts w:ascii="Times New Roman" w:eastAsia="標楷體" w:hAnsi="Times New Roman" w:cs="Times New Roman"/>
                <w:sz w:val="24"/>
                <w:szCs w:val="24"/>
                <w:lang w:eastAsia="zh-TW"/>
              </w:rPr>
              <w:t>5</w:t>
            </w:r>
            <w:r w:rsidR="00ED1BAE" w:rsidRPr="004531D3">
              <w:rPr>
                <w:rFonts w:ascii="Times New Roman" w:eastAsia="標楷體" w:hAnsi="Times New Roman" w:cs="Times New Roman" w:hint="eastAsia"/>
                <w:sz w:val="24"/>
                <w:szCs w:val="24"/>
                <w:lang w:eastAsia="zh-TW"/>
              </w:rPr>
              <w:t>分鐘</w:t>
            </w:r>
          </w:p>
          <w:p w14:paraId="28F71939" w14:textId="77777777" w:rsidR="00090449" w:rsidRPr="004531D3" w:rsidRDefault="00090449" w:rsidP="00E87E6E">
            <w:pPr>
              <w:pStyle w:val="TableParagraph"/>
              <w:numPr>
                <w:ilvl w:val="0"/>
                <w:numId w:val="9"/>
              </w:numPr>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介紹部落格著作權</w:t>
            </w:r>
          </w:p>
          <w:p w14:paraId="2DEDA953" w14:textId="77777777" w:rsidR="00090449" w:rsidRPr="004531D3" w:rsidRDefault="00090449" w:rsidP="00122082">
            <w:pPr>
              <w:numPr>
                <w:ilvl w:val="0"/>
                <w:numId w:val="1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講解何謂智財權。</w:t>
            </w:r>
          </w:p>
          <w:p w14:paraId="54C58F57" w14:textId="685EC05D" w:rsidR="00090449" w:rsidRPr="004531D3" w:rsidRDefault="00090449" w:rsidP="00122082">
            <w:pPr>
              <w:numPr>
                <w:ilvl w:val="0"/>
                <w:numId w:val="1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講解使用部落格的著作權規範。</w:t>
            </w:r>
          </w:p>
          <w:p w14:paraId="16068FEC" w14:textId="14CC05F0" w:rsidR="00A06202" w:rsidRPr="004531D3" w:rsidRDefault="00A06202" w:rsidP="00A06202">
            <w:pPr>
              <w:adjustRightInd w:val="0"/>
              <w:spacing w:line="276" w:lineRule="auto"/>
              <w:jc w:val="both"/>
              <w:rPr>
                <w:rFonts w:ascii="Times New Roman" w:eastAsia="標楷體" w:hAnsi="Times New Roman"/>
                <w:szCs w:val="24"/>
                <w:lang w:eastAsia="zh-TW"/>
              </w:rPr>
            </w:pPr>
          </w:p>
          <w:p w14:paraId="720C7A50" w14:textId="63BD3CC1" w:rsidR="00A06202" w:rsidRPr="004531D3" w:rsidRDefault="00A06202" w:rsidP="00A06202">
            <w:pPr>
              <w:adjustRightInd w:val="0"/>
              <w:spacing w:line="276" w:lineRule="auto"/>
              <w:jc w:val="both"/>
              <w:rPr>
                <w:rFonts w:ascii="Times New Roman" w:eastAsia="標楷體" w:hAnsi="Times New Roman"/>
                <w:szCs w:val="24"/>
                <w:lang w:eastAsia="zh-TW"/>
              </w:rPr>
            </w:pPr>
          </w:p>
          <w:p w14:paraId="6DD0B551" w14:textId="7AC8D244" w:rsidR="00A06202" w:rsidRPr="004531D3" w:rsidRDefault="00A06202" w:rsidP="00A06202">
            <w:pPr>
              <w:adjustRightInd w:val="0"/>
              <w:spacing w:line="276" w:lineRule="auto"/>
              <w:jc w:val="both"/>
              <w:rPr>
                <w:rFonts w:ascii="Times New Roman" w:eastAsia="標楷體" w:hAnsi="Times New Roman"/>
                <w:szCs w:val="24"/>
                <w:lang w:eastAsia="zh-TW"/>
              </w:rPr>
            </w:pPr>
          </w:p>
          <w:p w14:paraId="05378600" w14:textId="3E1C54E3" w:rsidR="00A06202" w:rsidRPr="004531D3" w:rsidRDefault="00A06202" w:rsidP="00A06202">
            <w:pPr>
              <w:adjustRightInd w:val="0"/>
              <w:spacing w:line="276" w:lineRule="auto"/>
              <w:jc w:val="both"/>
              <w:rPr>
                <w:rFonts w:ascii="Times New Roman" w:eastAsia="標楷體" w:hAnsi="Times New Roman"/>
                <w:szCs w:val="24"/>
                <w:lang w:eastAsia="zh-TW"/>
              </w:rPr>
            </w:pPr>
          </w:p>
          <w:p w14:paraId="5FF16CB8" w14:textId="4BE4AA08" w:rsidR="00A06202" w:rsidRPr="004531D3" w:rsidRDefault="00A06202" w:rsidP="00A06202">
            <w:pPr>
              <w:adjustRightInd w:val="0"/>
              <w:spacing w:line="276" w:lineRule="auto"/>
              <w:jc w:val="both"/>
              <w:rPr>
                <w:rFonts w:ascii="Times New Roman" w:eastAsia="標楷體" w:hAnsi="Times New Roman"/>
                <w:szCs w:val="24"/>
                <w:lang w:eastAsia="zh-TW"/>
              </w:rPr>
            </w:pPr>
          </w:p>
          <w:p w14:paraId="1E5BD0EC" w14:textId="436AA34F" w:rsidR="00A06202" w:rsidRPr="004531D3" w:rsidRDefault="00A06202" w:rsidP="00A06202">
            <w:pPr>
              <w:adjustRightInd w:val="0"/>
              <w:spacing w:line="276" w:lineRule="auto"/>
              <w:jc w:val="both"/>
              <w:rPr>
                <w:rFonts w:ascii="Times New Roman" w:eastAsia="標楷體" w:hAnsi="Times New Roman"/>
                <w:szCs w:val="24"/>
                <w:lang w:eastAsia="zh-TW"/>
              </w:rPr>
            </w:pPr>
          </w:p>
          <w:p w14:paraId="6D07E2AA" w14:textId="628F9336" w:rsidR="00A06202" w:rsidRPr="004531D3" w:rsidRDefault="00A06202" w:rsidP="00A06202">
            <w:pPr>
              <w:adjustRightInd w:val="0"/>
              <w:spacing w:line="276" w:lineRule="auto"/>
              <w:jc w:val="both"/>
              <w:rPr>
                <w:rFonts w:ascii="Times New Roman" w:eastAsia="標楷體" w:hAnsi="Times New Roman"/>
                <w:szCs w:val="24"/>
                <w:lang w:eastAsia="zh-TW"/>
              </w:rPr>
            </w:pPr>
          </w:p>
          <w:p w14:paraId="390F5768" w14:textId="1C9913FD" w:rsidR="00A06202" w:rsidRPr="004531D3" w:rsidRDefault="00A06202" w:rsidP="00A06202">
            <w:pPr>
              <w:adjustRightInd w:val="0"/>
              <w:spacing w:line="276" w:lineRule="auto"/>
              <w:jc w:val="both"/>
              <w:rPr>
                <w:rFonts w:ascii="Times New Roman" w:eastAsia="標楷體" w:hAnsi="Times New Roman"/>
                <w:szCs w:val="24"/>
                <w:lang w:eastAsia="zh-TW"/>
              </w:rPr>
            </w:pPr>
          </w:p>
          <w:p w14:paraId="37A09745" w14:textId="26D7FB0C" w:rsidR="00A06202" w:rsidRPr="004531D3" w:rsidRDefault="00A06202" w:rsidP="00A06202">
            <w:pPr>
              <w:adjustRightInd w:val="0"/>
              <w:spacing w:line="276" w:lineRule="auto"/>
              <w:jc w:val="both"/>
              <w:rPr>
                <w:rFonts w:ascii="Times New Roman" w:eastAsia="標楷體" w:hAnsi="Times New Roman"/>
                <w:szCs w:val="24"/>
                <w:lang w:eastAsia="zh-TW"/>
              </w:rPr>
            </w:pPr>
          </w:p>
          <w:p w14:paraId="46C6D20D" w14:textId="54751CA1" w:rsidR="00A06202" w:rsidRPr="004531D3" w:rsidRDefault="00A06202" w:rsidP="00A06202">
            <w:pPr>
              <w:adjustRightInd w:val="0"/>
              <w:spacing w:line="276" w:lineRule="auto"/>
              <w:jc w:val="both"/>
              <w:rPr>
                <w:rFonts w:ascii="Times New Roman" w:eastAsia="標楷體" w:hAnsi="Times New Roman"/>
                <w:szCs w:val="24"/>
                <w:lang w:eastAsia="zh-TW"/>
              </w:rPr>
            </w:pPr>
          </w:p>
          <w:p w14:paraId="2BD83983" w14:textId="21231515" w:rsidR="00A06202" w:rsidRPr="004531D3" w:rsidRDefault="00A06202" w:rsidP="00A06202">
            <w:pPr>
              <w:adjustRightInd w:val="0"/>
              <w:spacing w:line="276" w:lineRule="auto"/>
              <w:jc w:val="both"/>
              <w:rPr>
                <w:rFonts w:ascii="Times New Roman" w:eastAsia="標楷體" w:hAnsi="Times New Roman"/>
                <w:szCs w:val="24"/>
                <w:lang w:eastAsia="zh-TW"/>
              </w:rPr>
            </w:pPr>
          </w:p>
          <w:p w14:paraId="59EC8CD6" w14:textId="62E3CF26" w:rsidR="00A06202" w:rsidRPr="004531D3" w:rsidRDefault="00A06202" w:rsidP="00A06202">
            <w:pPr>
              <w:adjustRightInd w:val="0"/>
              <w:spacing w:line="276" w:lineRule="auto"/>
              <w:jc w:val="both"/>
              <w:rPr>
                <w:rFonts w:ascii="Times New Roman" w:eastAsia="標楷體" w:hAnsi="Times New Roman"/>
                <w:szCs w:val="24"/>
                <w:lang w:eastAsia="zh-TW"/>
              </w:rPr>
            </w:pPr>
          </w:p>
          <w:p w14:paraId="588EC3BD" w14:textId="77F808D1" w:rsidR="00A06202" w:rsidRPr="004531D3" w:rsidRDefault="00A06202" w:rsidP="00A06202">
            <w:pPr>
              <w:adjustRightInd w:val="0"/>
              <w:spacing w:line="276" w:lineRule="auto"/>
              <w:jc w:val="both"/>
              <w:rPr>
                <w:rFonts w:ascii="Times New Roman" w:eastAsia="標楷體" w:hAnsi="Times New Roman"/>
                <w:szCs w:val="24"/>
                <w:lang w:eastAsia="zh-TW"/>
              </w:rPr>
            </w:pPr>
          </w:p>
          <w:p w14:paraId="01772DFE" w14:textId="542C2AAF" w:rsidR="00A06202" w:rsidRPr="004531D3" w:rsidRDefault="00A06202" w:rsidP="00A06202">
            <w:pPr>
              <w:adjustRightInd w:val="0"/>
              <w:spacing w:line="276" w:lineRule="auto"/>
              <w:jc w:val="both"/>
              <w:rPr>
                <w:rFonts w:ascii="Times New Roman" w:eastAsia="標楷體" w:hAnsi="Times New Roman"/>
                <w:szCs w:val="24"/>
                <w:lang w:eastAsia="zh-TW"/>
              </w:rPr>
            </w:pPr>
          </w:p>
          <w:p w14:paraId="3D6E6B5E" w14:textId="5019DAC0" w:rsidR="00A06202" w:rsidRPr="004531D3" w:rsidRDefault="00A06202" w:rsidP="00A06202">
            <w:pPr>
              <w:adjustRightInd w:val="0"/>
              <w:spacing w:line="276" w:lineRule="auto"/>
              <w:jc w:val="both"/>
              <w:rPr>
                <w:rFonts w:ascii="Times New Roman" w:eastAsia="標楷體" w:hAnsi="Times New Roman"/>
                <w:szCs w:val="24"/>
                <w:lang w:eastAsia="zh-TW"/>
              </w:rPr>
            </w:pPr>
          </w:p>
          <w:p w14:paraId="0AE9DD48" w14:textId="48DACB5A" w:rsidR="00A06202" w:rsidRPr="004531D3" w:rsidRDefault="00A06202" w:rsidP="00A06202">
            <w:pPr>
              <w:adjustRightInd w:val="0"/>
              <w:spacing w:line="276" w:lineRule="auto"/>
              <w:jc w:val="both"/>
              <w:rPr>
                <w:rFonts w:ascii="Times New Roman" w:eastAsia="標楷體" w:hAnsi="Times New Roman"/>
                <w:szCs w:val="24"/>
                <w:lang w:eastAsia="zh-TW"/>
              </w:rPr>
            </w:pPr>
          </w:p>
          <w:p w14:paraId="0CB81E61" w14:textId="0E722B2F" w:rsidR="00A06202" w:rsidRPr="004531D3" w:rsidRDefault="00A06202" w:rsidP="00A06202">
            <w:pPr>
              <w:adjustRightInd w:val="0"/>
              <w:spacing w:line="276" w:lineRule="auto"/>
              <w:jc w:val="both"/>
              <w:rPr>
                <w:rFonts w:ascii="Times New Roman" w:eastAsia="標楷體" w:hAnsi="Times New Roman"/>
                <w:szCs w:val="24"/>
                <w:lang w:eastAsia="zh-TW"/>
              </w:rPr>
            </w:pPr>
          </w:p>
          <w:p w14:paraId="4CEF698A" w14:textId="17B0A735" w:rsidR="00A06202" w:rsidRPr="004531D3" w:rsidRDefault="00A06202" w:rsidP="00A06202">
            <w:pPr>
              <w:adjustRightInd w:val="0"/>
              <w:spacing w:line="276" w:lineRule="auto"/>
              <w:jc w:val="both"/>
              <w:rPr>
                <w:rFonts w:ascii="Times New Roman" w:eastAsia="標楷體" w:hAnsi="Times New Roman"/>
                <w:szCs w:val="24"/>
                <w:lang w:eastAsia="zh-TW"/>
              </w:rPr>
            </w:pPr>
          </w:p>
          <w:p w14:paraId="6F0B4816" w14:textId="1ED957CD" w:rsidR="00A06202" w:rsidRPr="004531D3" w:rsidRDefault="00A06202" w:rsidP="00A06202">
            <w:pPr>
              <w:adjustRightInd w:val="0"/>
              <w:spacing w:line="276" w:lineRule="auto"/>
              <w:jc w:val="both"/>
              <w:rPr>
                <w:rFonts w:ascii="Times New Roman" w:eastAsia="標楷體" w:hAnsi="Times New Roman"/>
                <w:szCs w:val="24"/>
                <w:lang w:eastAsia="zh-TW"/>
              </w:rPr>
            </w:pPr>
          </w:p>
          <w:p w14:paraId="130A04DA" w14:textId="0268ED93" w:rsidR="00A06202" w:rsidRPr="004531D3" w:rsidRDefault="00A06202" w:rsidP="00A06202">
            <w:pPr>
              <w:adjustRightInd w:val="0"/>
              <w:spacing w:line="276" w:lineRule="auto"/>
              <w:jc w:val="both"/>
              <w:rPr>
                <w:rFonts w:ascii="Times New Roman" w:eastAsia="標楷體" w:hAnsi="Times New Roman"/>
                <w:szCs w:val="24"/>
                <w:lang w:eastAsia="zh-TW"/>
              </w:rPr>
            </w:pPr>
          </w:p>
          <w:p w14:paraId="0E6ED3BB" w14:textId="4CBD70AC" w:rsidR="00A06202" w:rsidRPr="004531D3" w:rsidRDefault="00A06202" w:rsidP="00A06202">
            <w:pPr>
              <w:adjustRightInd w:val="0"/>
              <w:spacing w:line="276" w:lineRule="auto"/>
              <w:jc w:val="both"/>
              <w:rPr>
                <w:rFonts w:ascii="Times New Roman" w:eastAsia="標楷體" w:hAnsi="Times New Roman"/>
                <w:szCs w:val="24"/>
                <w:lang w:eastAsia="zh-TW"/>
              </w:rPr>
            </w:pPr>
          </w:p>
          <w:p w14:paraId="1A9848C2" w14:textId="5F2BFEE2" w:rsidR="00A06202" w:rsidRPr="004531D3" w:rsidRDefault="00A06202" w:rsidP="00A06202">
            <w:pPr>
              <w:adjustRightInd w:val="0"/>
              <w:spacing w:line="276" w:lineRule="auto"/>
              <w:jc w:val="both"/>
              <w:rPr>
                <w:rFonts w:ascii="Times New Roman" w:eastAsia="標楷體" w:hAnsi="Times New Roman"/>
                <w:szCs w:val="24"/>
                <w:lang w:eastAsia="zh-TW"/>
              </w:rPr>
            </w:pPr>
          </w:p>
          <w:p w14:paraId="35DE1E16" w14:textId="253500BE" w:rsidR="00A06202" w:rsidRPr="004531D3" w:rsidRDefault="00A06202" w:rsidP="00A06202">
            <w:pPr>
              <w:adjustRightInd w:val="0"/>
              <w:spacing w:line="276" w:lineRule="auto"/>
              <w:jc w:val="both"/>
              <w:rPr>
                <w:rFonts w:ascii="Times New Roman" w:eastAsia="標楷體" w:hAnsi="Times New Roman"/>
                <w:szCs w:val="24"/>
                <w:lang w:eastAsia="zh-TW"/>
              </w:rPr>
            </w:pPr>
          </w:p>
          <w:p w14:paraId="7D6A4F30" w14:textId="726CE04B" w:rsidR="00A06202" w:rsidRPr="004531D3" w:rsidRDefault="00A06202" w:rsidP="00A06202">
            <w:pPr>
              <w:adjustRightInd w:val="0"/>
              <w:spacing w:line="276" w:lineRule="auto"/>
              <w:jc w:val="both"/>
              <w:rPr>
                <w:rFonts w:ascii="Times New Roman" w:eastAsia="標楷體" w:hAnsi="Times New Roman"/>
                <w:szCs w:val="24"/>
                <w:lang w:eastAsia="zh-TW"/>
              </w:rPr>
            </w:pPr>
          </w:p>
          <w:p w14:paraId="55E580D3" w14:textId="608C07ED" w:rsidR="00A06202" w:rsidRPr="004531D3" w:rsidRDefault="00A06202" w:rsidP="00A06202">
            <w:pPr>
              <w:adjustRightInd w:val="0"/>
              <w:spacing w:line="276" w:lineRule="auto"/>
              <w:jc w:val="both"/>
              <w:rPr>
                <w:rFonts w:ascii="Times New Roman" w:eastAsia="標楷體" w:hAnsi="Times New Roman"/>
                <w:szCs w:val="24"/>
                <w:lang w:eastAsia="zh-TW"/>
              </w:rPr>
            </w:pPr>
          </w:p>
          <w:p w14:paraId="7718F0CD" w14:textId="12DAE349" w:rsidR="00A06202" w:rsidRPr="004531D3" w:rsidRDefault="00A06202" w:rsidP="00A06202">
            <w:pPr>
              <w:adjustRightInd w:val="0"/>
              <w:spacing w:line="276" w:lineRule="auto"/>
              <w:jc w:val="both"/>
              <w:rPr>
                <w:rFonts w:ascii="Times New Roman" w:eastAsia="標楷體" w:hAnsi="Times New Roman"/>
                <w:szCs w:val="24"/>
                <w:lang w:eastAsia="zh-TW"/>
              </w:rPr>
            </w:pPr>
          </w:p>
          <w:p w14:paraId="724E0FE7" w14:textId="37C50D73" w:rsidR="00A06202" w:rsidRPr="004531D3" w:rsidRDefault="00A06202" w:rsidP="00A06202">
            <w:pPr>
              <w:adjustRightInd w:val="0"/>
              <w:spacing w:line="276" w:lineRule="auto"/>
              <w:jc w:val="both"/>
              <w:rPr>
                <w:rFonts w:ascii="Times New Roman" w:eastAsia="標楷體" w:hAnsi="Times New Roman"/>
                <w:szCs w:val="24"/>
                <w:lang w:eastAsia="zh-TW"/>
              </w:rPr>
            </w:pPr>
          </w:p>
          <w:p w14:paraId="1DA1CA6C" w14:textId="62DF5C50" w:rsidR="00A06202" w:rsidRPr="004531D3" w:rsidRDefault="00A06202" w:rsidP="00A06202">
            <w:pPr>
              <w:adjustRightInd w:val="0"/>
              <w:spacing w:line="276" w:lineRule="auto"/>
              <w:jc w:val="both"/>
              <w:rPr>
                <w:rFonts w:ascii="Times New Roman" w:eastAsia="標楷體" w:hAnsi="Times New Roman"/>
                <w:szCs w:val="24"/>
                <w:lang w:eastAsia="zh-TW"/>
              </w:rPr>
            </w:pPr>
          </w:p>
          <w:p w14:paraId="2DE5430E" w14:textId="4F4A2955" w:rsidR="00A06202" w:rsidRPr="004531D3" w:rsidRDefault="00A06202" w:rsidP="00A06202">
            <w:pPr>
              <w:adjustRightInd w:val="0"/>
              <w:spacing w:line="276" w:lineRule="auto"/>
              <w:jc w:val="both"/>
              <w:rPr>
                <w:rFonts w:ascii="Times New Roman" w:eastAsia="標楷體" w:hAnsi="Times New Roman"/>
                <w:szCs w:val="24"/>
                <w:lang w:eastAsia="zh-TW"/>
              </w:rPr>
            </w:pPr>
          </w:p>
          <w:p w14:paraId="6B207306" w14:textId="56E9A284" w:rsidR="00A06202" w:rsidRPr="004531D3" w:rsidRDefault="00A06202" w:rsidP="00A06202">
            <w:pPr>
              <w:adjustRightInd w:val="0"/>
              <w:spacing w:line="276" w:lineRule="auto"/>
              <w:jc w:val="both"/>
              <w:rPr>
                <w:rFonts w:ascii="Times New Roman" w:eastAsia="標楷體" w:hAnsi="Times New Roman"/>
                <w:szCs w:val="24"/>
                <w:lang w:eastAsia="zh-TW"/>
              </w:rPr>
            </w:pPr>
          </w:p>
          <w:p w14:paraId="5C0C8D2D" w14:textId="6890CE6A" w:rsidR="00A06202" w:rsidRPr="004531D3" w:rsidRDefault="00A06202" w:rsidP="00A06202">
            <w:pPr>
              <w:adjustRightInd w:val="0"/>
              <w:spacing w:line="276" w:lineRule="auto"/>
              <w:jc w:val="both"/>
              <w:rPr>
                <w:rFonts w:ascii="Times New Roman" w:eastAsia="標楷體" w:hAnsi="Times New Roman"/>
                <w:szCs w:val="24"/>
                <w:lang w:eastAsia="zh-TW"/>
              </w:rPr>
            </w:pPr>
          </w:p>
          <w:p w14:paraId="164B94E6" w14:textId="6C9BED9B" w:rsidR="00A06202" w:rsidRPr="004531D3" w:rsidRDefault="00A06202" w:rsidP="00A06202">
            <w:pPr>
              <w:adjustRightInd w:val="0"/>
              <w:spacing w:line="276" w:lineRule="auto"/>
              <w:jc w:val="both"/>
              <w:rPr>
                <w:rFonts w:ascii="Times New Roman" w:eastAsia="標楷體" w:hAnsi="Times New Roman"/>
                <w:szCs w:val="24"/>
                <w:lang w:eastAsia="zh-TW"/>
              </w:rPr>
            </w:pPr>
          </w:p>
          <w:p w14:paraId="34F73A09" w14:textId="0B7A4650" w:rsidR="00A06202" w:rsidRPr="004531D3" w:rsidRDefault="00A06202" w:rsidP="00A06202">
            <w:pPr>
              <w:adjustRightInd w:val="0"/>
              <w:spacing w:line="276" w:lineRule="auto"/>
              <w:jc w:val="both"/>
              <w:rPr>
                <w:rFonts w:ascii="Times New Roman" w:eastAsia="標楷體" w:hAnsi="Times New Roman"/>
                <w:szCs w:val="24"/>
                <w:lang w:eastAsia="zh-TW"/>
              </w:rPr>
            </w:pPr>
          </w:p>
          <w:p w14:paraId="52011852" w14:textId="2B73795B" w:rsidR="00A06202" w:rsidRPr="004531D3" w:rsidRDefault="00A06202" w:rsidP="00A06202">
            <w:pPr>
              <w:adjustRightInd w:val="0"/>
              <w:spacing w:line="276" w:lineRule="auto"/>
              <w:jc w:val="both"/>
              <w:rPr>
                <w:rFonts w:ascii="Times New Roman" w:eastAsia="標楷體" w:hAnsi="Times New Roman"/>
                <w:szCs w:val="24"/>
                <w:lang w:eastAsia="zh-TW"/>
              </w:rPr>
            </w:pPr>
          </w:p>
          <w:p w14:paraId="08035C66" w14:textId="03FC5B59" w:rsidR="004855C5" w:rsidRPr="004531D3" w:rsidRDefault="004855C5" w:rsidP="00A06202">
            <w:pPr>
              <w:adjustRightInd w:val="0"/>
              <w:spacing w:line="276" w:lineRule="auto"/>
              <w:jc w:val="both"/>
              <w:rPr>
                <w:rFonts w:ascii="Times New Roman" w:eastAsia="標楷體" w:hAnsi="Times New Roman"/>
                <w:szCs w:val="24"/>
                <w:lang w:eastAsia="zh-TW"/>
              </w:rPr>
            </w:pPr>
          </w:p>
          <w:p w14:paraId="034911D8" w14:textId="253E3AE6" w:rsidR="004855C5" w:rsidRPr="004531D3" w:rsidRDefault="004855C5" w:rsidP="00A06202">
            <w:pPr>
              <w:adjustRightInd w:val="0"/>
              <w:spacing w:line="276" w:lineRule="auto"/>
              <w:jc w:val="both"/>
              <w:rPr>
                <w:rFonts w:ascii="Times New Roman" w:eastAsia="標楷體" w:hAnsi="Times New Roman"/>
                <w:szCs w:val="24"/>
                <w:lang w:eastAsia="zh-TW"/>
              </w:rPr>
            </w:pPr>
          </w:p>
          <w:p w14:paraId="11DFE6D2" w14:textId="77777777" w:rsidR="004855C5" w:rsidRPr="004531D3" w:rsidRDefault="004855C5" w:rsidP="00A06202">
            <w:pPr>
              <w:adjustRightInd w:val="0"/>
              <w:spacing w:line="276" w:lineRule="auto"/>
              <w:jc w:val="both"/>
              <w:rPr>
                <w:rFonts w:ascii="Times New Roman" w:eastAsia="標楷體" w:hAnsi="Times New Roman"/>
                <w:szCs w:val="24"/>
                <w:lang w:eastAsia="zh-TW"/>
              </w:rPr>
            </w:pPr>
          </w:p>
          <w:p w14:paraId="3C6113AD" w14:textId="77777777" w:rsidR="004855C5" w:rsidRPr="004531D3" w:rsidRDefault="004855C5" w:rsidP="00A06202">
            <w:pPr>
              <w:adjustRightInd w:val="0"/>
              <w:spacing w:line="276" w:lineRule="auto"/>
              <w:jc w:val="both"/>
              <w:rPr>
                <w:rFonts w:ascii="Times New Roman" w:eastAsia="標楷體" w:hAnsi="Times New Roman"/>
                <w:szCs w:val="24"/>
                <w:lang w:eastAsia="zh-TW"/>
              </w:rPr>
            </w:pPr>
          </w:p>
          <w:p w14:paraId="36A033C2" w14:textId="1A56E70C" w:rsidR="00D40D1F" w:rsidRPr="004531D3" w:rsidRDefault="00090449" w:rsidP="00E87E6E">
            <w:pPr>
              <w:pStyle w:val="TableParagraph"/>
              <w:numPr>
                <w:ilvl w:val="0"/>
                <w:numId w:val="9"/>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分組活動</w:t>
            </w:r>
          </w:p>
          <w:p w14:paraId="3F1EAD7B" w14:textId="73587928" w:rsidR="00090449" w:rsidRPr="004531D3" w:rsidRDefault="00090449" w:rsidP="00E87E6E">
            <w:pPr>
              <w:numPr>
                <w:ilvl w:val="0"/>
                <w:numId w:val="12"/>
              </w:numPr>
              <w:adjustRightInd w:val="0"/>
              <w:spacing w:line="276" w:lineRule="auto"/>
              <w:ind w:left="738" w:hanging="454"/>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回答學習單（第</w:t>
            </w:r>
            <w:r w:rsidR="00ED0C5E" w:rsidRPr="004531D3">
              <w:rPr>
                <w:rFonts w:ascii="Times New Roman" w:eastAsia="標楷體" w:hAnsi="Times New Roman" w:hint="eastAsia"/>
                <w:szCs w:val="24"/>
                <w:lang w:eastAsia="zh-TW"/>
              </w:rPr>
              <w:t>二</w:t>
            </w:r>
            <w:r w:rsidRPr="004531D3">
              <w:rPr>
                <w:rFonts w:ascii="Times New Roman" w:eastAsia="標楷體" w:hAnsi="Times New Roman" w:hint="eastAsia"/>
                <w:szCs w:val="24"/>
                <w:lang w:eastAsia="zh-TW"/>
              </w:rPr>
              <w:t>部份）</w:t>
            </w:r>
          </w:p>
          <w:p w14:paraId="08D1D4A0" w14:textId="77777777" w:rsidR="00090449" w:rsidRPr="004531D3" w:rsidRDefault="00090449" w:rsidP="00E87E6E">
            <w:pPr>
              <w:numPr>
                <w:ilvl w:val="0"/>
                <w:numId w:val="12"/>
              </w:numPr>
              <w:adjustRightInd w:val="0"/>
              <w:spacing w:line="276" w:lineRule="auto"/>
              <w:ind w:left="738" w:hanging="454"/>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討論動畫內容使用</w:t>
            </w:r>
            <w:r w:rsidRPr="004531D3">
              <w:rPr>
                <w:rFonts w:ascii="Times New Roman" w:eastAsia="標楷體" w:hAnsi="Times New Roman" w:hint="eastAsia"/>
                <w:szCs w:val="24"/>
                <w:lang w:eastAsia="zh-TW"/>
              </w:rPr>
              <w:t>/</w:t>
            </w:r>
            <w:r w:rsidRPr="004531D3">
              <w:rPr>
                <w:rFonts w:ascii="Times New Roman" w:eastAsia="標楷體" w:hAnsi="Times New Roman" w:hint="eastAsia"/>
                <w:szCs w:val="24"/>
                <w:lang w:eastAsia="zh-TW"/>
              </w:rPr>
              <w:t>創作網路資源所涉及到倫理的問題（各組討論問題）</w:t>
            </w:r>
          </w:p>
          <w:p w14:paraId="1345890B" w14:textId="603D6E10" w:rsidR="00D40D1F" w:rsidRPr="004531D3" w:rsidRDefault="00090449" w:rsidP="00902AAD">
            <w:pPr>
              <w:numPr>
                <w:ilvl w:val="0"/>
                <w:numId w:val="12"/>
              </w:numPr>
              <w:adjustRightInd w:val="0"/>
              <w:spacing w:line="276" w:lineRule="auto"/>
              <w:ind w:left="738" w:hanging="454"/>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教師引導學生分組討論著作權相關問題</w:t>
            </w:r>
          </w:p>
          <w:p w14:paraId="6DA72F54" w14:textId="77777777" w:rsidR="00D40D1F" w:rsidRPr="004531D3" w:rsidRDefault="00D40D1F" w:rsidP="00902AAD">
            <w:pPr>
              <w:pStyle w:val="TableParagraph"/>
              <w:numPr>
                <w:ilvl w:val="0"/>
                <w:numId w:val="9"/>
              </w:numPr>
              <w:snapToGrid w:val="0"/>
              <w:spacing w:line="276" w:lineRule="auto"/>
              <w:ind w:left="255" w:hanging="255"/>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教師提出著作權相關議題，要求學生繼續探討：</w:t>
            </w:r>
          </w:p>
          <w:p w14:paraId="41CF9C88" w14:textId="3B5428F0" w:rsidR="00D40D1F" w:rsidRPr="004531D3" w:rsidRDefault="00D40D1F" w:rsidP="00E87E6E">
            <w:pPr>
              <w:numPr>
                <w:ilvl w:val="0"/>
                <w:numId w:val="13"/>
              </w:numPr>
              <w:adjustRightInd w:val="0"/>
              <w:spacing w:line="276" w:lineRule="auto"/>
              <w:ind w:leftChars="100" w:left="672" w:hangingChars="180" w:hanging="432"/>
              <w:jc w:val="both"/>
              <w:rPr>
                <w:rFonts w:ascii="Times New Roman" w:eastAsia="標楷體" w:hAnsi="Times New Roman"/>
                <w:szCs w:val="24"/>
                <w:lang w:eastAsia="zh-TW"/>
              </w:rPr>
            </w:pPr>
            <w:r w:rsidRPr="004531D3">
              <w:rPr>
                <w:rFonts w:ascii="Times New Roman" w:eastAsia="標楷體" w:hAnsi="Times New Roman"/>
                <w:szCs w:val="24"/>
                <w:lang w:eastAsia="zh-TW"/>
              </w:rPr>
              <w:t>轉載網路上的文章、照片，是幫作者宣傳，當然是多多益善？</w:t>
            </w:r>
          </w:p>
          <w:p w14:paraId="33B55204" w14:textId="658EB99B" w:rsidR="00D40D1F" w:rsidRPr="004531D3" w:rsidRDefault="00D40D1F" w:rsidP="00A06202">
            <w:pPr>
              <w:numPr>
                <w:ilvl w:val="0"/>
                <w:numId w:val="13"/>
              </w:numPr>
              <w:adjustRightInd w:val="0"/>
              <w:spacing w:line="276" w:lineRule="auto"/>
              <w:ind w:leftChars="100" w:left="672" w:hangingChars="180" w:hanging="432"/>
              <w:jc w:val="both"/>
              <w:rPr>
                <w:rFonts w:ascii="Times New Roman" w:eastAsia="標楷體" w:hAnsi="Times New Roman"/>
                <w:szCs w:val="24"/>
                <w:lang w:eastAsia="zh-TW"/>
              </w:rPr>
            </w:pPr>
            <w:r w:rsidRPr="004531D3">
              <w:rPr>
                <w:rFonts w:ascii="Times New Roman" w:eastAsia="標楷體" w:hAnsi="Times New Roman"/>
                <w:szCs w:val="24"/>
                <w:lang w:eastAsia="zh-TW"/>
              </w:rPr>
              <w:t>電視節目本來就是免費提供給大家看，錄下來放上</w:t>
            </w:r>
            <w:proofErr w:type="spellStart"/>
            <w:r w:rsidRPr="004531D3">
              <w:rPr>
                <w:rFonts w:ascii="Times New Roman" w:eastAsia="標楷體" w:hAnsi="Times New Roman"/>
                <w:szCs w:val="24"/>
                <w:lang w:eastAsia="zh-TW"/>
              </w:rPr>
              <w:t>youtube</w:t>
            </w:r>
            <w:proofErr w:type="spellEnd"/>
            <w:r w:rsidRPr="004531D3">
              <w:rPr>
                <w:rFonts w:ascii="Times New Roman" w:eastAsia="標楷體" w:hAnsi="Times New Roman"/>
                <w:szCs w:val="24"/>
                <w:lang w:eastAsia="zh-TW"/>
              </w:rPr>
              <w:t>也沒什麼問題？</w:t>
            </w:r>
          </w:p>
        </w:tc>
        <w:tc>
          <w:tcPr>
            <w:tcW w:w="2426" w:type="pct"/>
            <w:gridSpan w:val="2"/>
          </w:tcPr>
          <w:p w14:paraId="4DAE924D" w14:textId="3D2F7D79" w:rsidR="000C2289" w:rsidRPr="004531D3" w:rsidRDefault="008778D7" w:rsidP="00E87E6E">
            <w:pPr>
              <w:pStyle w:val="TableParagraph"/>
              <w:numPr>
                <w:ilvl w:val="0"/>
                <w:numId w:val="11"/>
              </w:numPr>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介紹部落格著作權</w:t>
            </w:r>
            <w:r w:rsidR="00045F4C" w:rsidRPr="004531D3">
              <w:rPr>
                <w:rFonts w:ascii="Times New Roman" w:eastAsia="標楷體" w:hAnsi="Times New Roman" w:cs="Times New Roman" w:hint="eastAsia"/>
                <w:sz w:val="24"/>
                <w:szCs w:val="24"/>
                <w:lang w:eastAsia="zh-TW"/>
              </w:rPr>
              <w:t>：</w:t>
            </w:r>
          </w:p>
          <w:p w14:paraId="449A9905" w14:textId="5AD2016A" w:rsidR="00090449" w:rsidRPr="004531D3" w:rsidRDefault="00090449" w:rsidP="006B144A">
            <w:pPr>
              <w:pStyle w:val="a9"/>
              <w:numPr>
                <w:ilvl w:val="0"/>
                <w:numId w:val="22"/>
              </w:numPr>
              <w:adjustRightInd w:val="0"/>
              <w:spacing w:line="276" w:lineRule="auto"/>
              <w:ind w:leftChars="0"/>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列舉著作權之規範</w:t>
            </w:r>
          </w:p>
          <w:p w14:paraId="6394C67A" w14:textId="77777777" w:rsidR="000C2289" w:rsidRPr="004531D3" w:rsidRDefault="000C2289" w:rsidP="006B144A">
            <w:pPr>
              <w:pStyle w:val="TableParagraph"/>
              <w:snapToGrid w:val="0"/>
              <w:spacing w:line="276" w:lineRule="auto"/>
              <w:ind w:leftChars="150" w:left="360"/>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著作權是屬於智財權的一種，也應用於網路世界的著作。例如將別人著作內容上傳到自己部落格之行為，涉及著作權法所規範之「重製」及「公開傳輸」，就上傳之內容而言，不論是文字、相片、音樂或是影片，都是創作人的心血，都是著作權所保護的著作。</w:t>
            </w:r>
          </w:p>
          <w:p w14:paraId="7E87CC05" w14:textId="5D8F11CE" w:rsidR="000C2289" w:rsidRPr="004531D3" w:rsidRDefault="000C2289" w:rsidP="006B144A">
            <w:pPr>
              <w:pStyle w:val="TableParagraph"/>
              <w:snapToGrid w:val="0"/>
              <w:spacing w:line="276" w:lineRule="auto"/>
              <w:ind w:leftChars="150" w:left="360"/>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若部落格中出現未經他人同意或授權</w:t>
            </w:r>
            <w:proofErr w:type="gramStart"/>
            <w:r w:rsidRPr="004531D3">
              <w:rPr>
                <w:rFonts w:ascii="Times New Roman" w:eastAsia="標楷體" w:hAnsi="Times New Roman" w:cs="Times New Roman" w:hint="eastAsia"/>
                <w:sz w:val="24"/>
                <w:szCs w:val="24"/>
                <w:lang w:eastAsia="zh-TW"/>
              </w:rPr>
              <w:t>的著</w:t>
            </w:r>
            <w:proofErr w:type="gramEnd"/>
            <w:r w:rsidRPr="004531D3">
              <w:rPr>
                <w:rFonts w:ascii="Times New Roman" w:eastAsia="標楷體" w:hAnsi="Times New Roman" w:cs="Times New Roman" w:hint="eastAsia"/>
                <w:sz w:val="24"/>
                <w:szCs w:val="24"/>
                <w:lang w:eastAsia="zh-TW"/>
              </w:rPr>
              <w:t>作物（例如照片、文字、音樂、影片等等），即有可能發生違反著作權法「重製」及「公開傳輸」的問題。一般部落格內侵害他人著作權的內容，大部分是因為部落格</w:t>
            </w:r>
            <w:proofErr w:type="gramStart"/>
            <w:r w:rsidRPr="004531D3">
              <w:rPr>
                <w:rFonts w:ascii="Times New Roman" w:eastAsia="標楷體" w:hAnsi="Times New Roman" w:cs="Times New Roman" w:hint="eastAsia"/>
                <w:sz w:val="24"/>
                <w:szCs w:val="24"/>
                <w:lang w:eastAsia="zh-TW"/>
              </w:rPr>
              <w:t>的格主在</w:t>
            </w:r>
            <w:proofErr w:type="gramEnd"/>
            <w:r w:rsidRPr="004531D3">
              <w:rPr>
                <w:rFonts w:ascii="Times New Roman" w:eastAsia="標楷體" w:hAnsi="Times New Roman" w:cs="Times New Roman" w:hint="eastAsia"/>
                <w:sz w:val="24"/>
                <w:szCs w:val="24"/>
                <w:lang w:eastAsia="zh-TW"/>
              </w:rPr>
              <w:t>自己的部落格裡提供或轉貼他人的圖片或影音檔案，予以公開傳輸，雖然部落格</w:t>
            </w:r>
            <w:proofErr w:type="gramStart"/>
            <w:r w:rsidRPr="004531D3">
              <w:rPr>
                <w:rFonts w:ascii="Times New Roman" w:eastAsia="標楷體" w:hAnsi="Times New Roman" w:cs="Times New Roman" w:hint="eastAsia"/>
                <w:sz w:val="24"/>
                <w:szCs w:val="24"/>
                <w:lang w:eastAsia="zh-TW"/>
              </w:rPr>
              <w:t>的格主可能</w:t>
            </w:r>
            <w:proofErr w:type="gramEnd"/>
            <w:r w:rsidRPr="004531D3">
              <w:rPr>
                <w:rFonts w:ascii="Times New Roman" w:eastAsia="標楷體" w:hAnsi="Times New Roman" w:cs="Times New Roman" w:hint="eastAsia"/>
                <w:sz w:val="24"/>
                <w:szCs w:val="24"/>
                <w:lang w:eastAsia="zh-TW"/>
              </w:rPr>
              <w:t>不是有意要侵犯他人著作權，也非營利目的，但是不論這個檔案是屬於何種類型的著作，未取得著作權人授權，或是不符合著作權法所規範的合理使用規定時，這個部落格格主都有很大的可能會侵犯到著作權的重製權與公開傳輸權。</w:t>
            </w:r>
          </w:p>
          <w:p w14:paraId="79ED309A" w14:textId="55CDFF8F" w:rsidR="00090449" w:rsidRPr="004531D3" w:rsidRDefault="00090449" w:rsidP="006B144A">
            <w:pPr>
              <w:pStyle w:val="a9"/>
              <w:numPr>
                <w:ilvl w:val="0"/>
                <w:numId w:val="22"/>
              </w:numPr>
              <w:adjustRightInd w:val="0"/>
              <w:spacing w:line="276" w:lineRule="auto"/>
              <w:ind w:leftChars="0"/>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說明何謂智財權</w:t>
            </w:r>
          </w:p>
          <w:p w14:paraId="48456A2C" w14:textId="30C14BB3" w:rsidR="000C2289" w:rsidRPr="004531D3" w:rsidRDefault="000C2289" w:rsidP="006B144A">
            <w:pPr>
              <w:pStyle w:val="TableParagraph"/>
              <w:snapToGrid w:val="0"/>
              <w:spacing w:line="276" w:lineRule="auto"/>
              <w:ind w:leftChars="150" w:left="360"/>
              <w:jc w:val="both"/>
              <w:rPr>
                <w:rFonts w:ascii="Times New Roman" w:eastAsia="標楷體" w:hAnsi="Times New Roman" w:cstheme="minorBidi"/>
                <w:sz w:val="24"/>
                <w:szCs w:val="24"/>
                <w:lang w:eastAsia="zh-TW"/>
              </w:rPr>
            </w:pPr>
            <w:r w:rsidRPr="004531D3">
              <w:rPr>
                <w:rFonts w:ascii="Times New Roman" w:eastAsia="標楷體" w:hAnsi="Times New Roman" w:cs="Times New Roman" w:hint="eastAsia"/>
                <w:sz w:val="24"/>
                <w:szCs w:val="24"/>
                <w:lang w:eastAsia="zh-TW"/>
              </w:rPr>
              <w:t>智慧財產權，簡稱「智財權」。人類的文明發展史中，「無形」的財產逐漸受到大家的重視。所謂「無形的財產」就是指人類基於思想進行創作活動而產生的精神上、智慧上的無形產物，例如音樂（如詞曲之創作）、書籍（如小說、學術論文之創作）、畫作（如漫畫、油畫之創作）、網站設計（如雅虎入口網站之設計）、電腦軟體（如微軟</w:t>
            </w:r>
            <w:r w:rsidRPr="004531D3">
              <w:rPr>
                <w:rFonts w:ascii="Times New Roman" w:eastAsia="標楷體" w:hAnsi="Times New Roman" w:cs="Times New Roman" w:hint="eastAsia"/>
                <w:sz w:val="24"/>
                <w:szCs w:val="24"/>
                <w:lang w:eastAsia="zh-TW"/>
              </w:rPr>
              <w:t>OFFICE XP</w:t>
            </w:r>
            <w:r w:rsidRPr="004531D3">
              <w:rPr>
                <w:rFonts w:ascii="Times New Roman" w:eastAsia="標楷體" w:hAnsi="Times New Roman" w:cs="Times New Roman" w:hint="eastAsia"/>
                <w:sz w:val="24"/>
                <w:szCs w:val="24"/>
                <w:lang w:eastAsia="zh-TW"/>
              </w:rPr>
              <w:t>套裝軟體）、發明專利、商標（如</w:t>
            </w:r>
            <w:r w:rsidRPr="004531D3">
              <w:rPr>
                <w:rFonts w:ascii="Times New Roman" w:eastAsia="標楷體" w:hAnsi="Times New Roman" w:cs="Times New Roman" w:hint="eastAsia"/>
                <w:sz w:val="24"/>
                <w:szCs w:val="24"/>
                <w:lang w:eastAsia="zh-TW"/>
              </w:rPr>
              <w:t>IBM</w:t>
            </w:r>
            <w:r w:rsidRPr="004531D3">
              <w:rPr>
                <w:rFonts w:ascii="Times New Roman" w:eastAsia="標楷體" w:hAnsi="Times New Roman" w:cs="Times New Roman" w:hint="eastAsia"/>
                <w:sz w:val="24"/>
                <w:szCs w:val="24"/>
                <w:lang w:eastAsia="zh-TW"/>
              </w:rPr>
              <w:t>、</w:t>
            </w:r>
            <w:r w:rsidRPr="004531D3">
              <w:rPr>
                <w:rFonts w:ascii="Times New Roman" w:eastAsia="標楷體" w:hAnsi="Times New Roman" w:cs="Times New Roman" w:hint="eastAsia"/>
                <w:sz w:val="24"/>
                <w:szCs w:val="24"/>
                <w:lang w:eastAsia="zh-TW"/>
              </w:rPr>
              <w:t>MICROSOFT</w:t>
            </w:r>
            <w:r w:rsidRPr="004531D3">
              <w:rPr>
                <w:rFonts w:ascii="Times New Roman" w:eastAsia="標楷體" w:hAnsi="Times New Roman" w:cs="Times New Roman" w:hint="eastAsia"/>
                <w:sz w:val="24"/>
                <w:szCs w:val="24"/>
                <w:lang w:eastAsia="zh-TW"/>
              </w:rPr>
              <w:t>）等。而國家以立法方式保護這些人類精神智慧產物，賦與創作人</w:t>
            </w:r>
            <w:r w:rsidRPr="004531D3">
              <w:rPr>
                <w:rFonts w:ascii="Times New Roman" w:eastAsia="標楷體" w:hAnsi="Times New Roman" w:cstheme="minorBidi" w:hint="eastAsia"/>
                <w:sz w:val="24"/>
                <w:szCs w:val="24"/>
                <w:lang w:eastAsia="zh-TW"/>
              </w:rPr>
              <w:t>得專屬享有之權利，就叫做「智慧財產權（</w:t>
            </w:r>
            <w:r w:rsidRPr="004531D3">
              <w:rPr>
                <w:rFonts w:ascii="Times New Roman" w:eastAsia="標楷體" w:hAnsi="Times New Roman" w:cstheme="minorBidi" w:hint="eastAsia"/>
                <w:sz w:val="24"/>
                <w:szCs w:val="24"/>
                <w:lang w:eastAsia="zh-TW"/>
              </w:rPr>
              <w:t>Intellectual Property Rights</w:t>
            </w:r>
            <w:r w:rsidRPr="004531D3">
              <w:rPr>
                <w:rFonts w:ascii="Times New Roman" w:eastAsia="標楷體" w:hAnsi="Times New Roman" w:cstheme="minorBidi" w:hint="eastAsia"/>
                <w:sz w:val="24"/>
                <w:szCs w:val="24"/>
                <w:lang w:eastAsia="zh-TW"/>
              </w:rPr>
              <w:t>，</w:t>
            </w:r>
            <w:r w:rsidRPr="004531D3">
              <w:rPr>
                <w:rFonts w:ascii="Times New Roman" w:eastAsia="標楷體" w:hAnsi="Times New Roman" w:cs="Times New Roman" w:hint="eastAsia"/>
                <w:sz w:val="24"/>
                <w:szCs w:val="24"/>
                <w:lang w:eastAsia="zh-TW"/>
              </w:rPr>
              <w:t>IPR</w:t>
            </w:r>
            <w:r w:rsidRPr="004531D3">
              <w:rPr>
                <w:rFonts w:ascii="Times New Roman" w:eastAsia="標楷體" w:hAnsi="Times New Roman" w:cstheme="minorBidi" w:hint="eastAsia"/>
                <w:sz w:val="24"/>
                <w:szCs w:val="24"/>
                <w:lang w:eastAsia="zh-TW"/>
              </w:rPr>
              <w:t>）」，包括商標專用權、專利權及著作權。</w:t>
            </w:r>
          </w:p>
          <w:p w14:paraId="1B6E7158" w14:textId="54C3F274" w:rsidR="00090449" w:rsidRPr="004531D3" w:rsidRDefault="00090449" w:rsidP="006B144A">
            <w:pPr>
              <w:pStyle w:val="a9"/>
              <w:numPr>
                <w:ilvl w:val="0"/>
                <w:numId w:val="22"/>
              </w:numPr>
              <w:adjustRightInd w:val="0"/>
              <w:spacing w:line="276" w:lineRule="auto"/>
              <w:ind w:leftChars="0"/>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應用著作權的觀念於部落格之中。</w:t>
            </w:r>
          </w:p>
          <w:p w14:paraId="04472212" w14:textId="38C1F4A1" w:rsidR="008778D7" w:rsidRPr="004531D3" w:rsidRDefault="00493A9E" w:rsidP="00493A9E">
            <w:pPr>
              <w:pStyle w:val="TableParagraph"/>
              <w:numPr>
                <w:ilvl w:val="0"/>
                <w:numId w:val="11"/>
              </w:numPr>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配合</w:t>
            </w:r>
            <w:r w:rsidR="00ED1BAE" w:rsidRPr="004531D3">
              <w:rPr>
                <w:rFonts w:ascii="Times New Roman" w:eastAsia="標楷體" w:hAnsi="Times New Roman" w:cs="Times New Roman" w:hint="eastAsia"/>
                <w:sz w:val="24"/>
                <w:szCs w:val="24"/>
                <w:lang w:eastAsia="zh-TW"/>
              </w:rPr>
              <w:t>學習單</w:t>
            </w:r>
            <w:r w:rsidR="00ED0C5E" w:rsidRPr="004531D3">
              <w:rPr>
                <w:rFonts w:ascii="Times New Roman" w:eastAsia="標楷體" w:hAnsi="Times New Roman" w:cs="Times New Roman" w:hint="eastAsia"/>
                <w:sz w:val="24"/>
                <w:szCs w:val="24"/>
                <w:lang w:eastAsia="zh-TW"/>
              </w:rPr>
              <w:t>第二部分</w:t>
            </w:r>
            <w:r w:rsidR="00ED1BAE" w:rsidRPr="004531D3">
              <w:rPr>
                <w:rFonts w:ascii="Times New Roman" w:eastAsia="標楷體" w:hAnsi="Times New Roman" w:cs="Times New Roman" w:hint="eastAsia"/>
                <w:sz w:val="24"/>
                <w:szCs w:val="24"/>
                <w:lang w:eastAsia="zh-TW"/>
              </w:rPr>
              <w:t>：</w:t>
            </w:r>
            <w:r w:rsidR="008778D7" w:rsidRPr="004531D3">
              <w:rPr>
                <w:rFonts w:ascii="Times New Roman" w:eastAsia="標楷體" w:hAnsi="Times New Roman" w:cs="Times New Roman" w:hint="eastAsia"/>
                <w:sz w:val="24"/>
                <w:szCs w:val="24"/>
                <w:lang w:eastAsia="zh-TW"/>
              </w:rPr>
              <w:t>分組</w:t>
            </w:r>
            <w:r w:rsidR="00ED0C5E" w:rsidRPr="004531D3">
              <w:rPr>
                <w:rFonts w:ascii="Times New Roman" w:eastAsia="標楷體" w:hAnsi="Times New Roman" w:cs="Times New Roman" w:hint="eastAsia"/>
                <w:sz w:val="24"/>
                <w:szCs w:val="24"/>
                <w:lang w:eastAsia="zh-TW"/>
              </w:rPr>
              <w:t>討論</w:t>
            </w:r>
            <w:r w:rsidRPr="004531D3">
              <w:rPr>
                <w:rFonts w:ascii="Times New Roman" w:eastAsia="標楷體" w:hAnsi="Times New Roman" w:cs="Times New Roman" w:hint="eastAsia"/>
                <w:sz w:val="24"/>
                <w:szCs w:val="24"/>
                <w:lang w:eastAsia="zh-TW"/>
              </w:rPr>
              <w:t>。</w:t>
            </w:r>
          </w:p>
          <w:p w14:paraId="62D18CA0" w14:textId="7551730F" w:rsidR="008778D7" w:rsidRPr="004531D3" w:rsidRDefault="008778D7" w:rsidP="006B144A">
            <w:pPr>
              <w:numPr>
                <w:ilvl w:val="0"/>
                <w:numId w:val="2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描述動畫內容有關著作權的部份。</w:t>
            </w:r>
          </w:p>
          <w:p w14:paraId="1C0CB7AF" w14:textId="3C322574" w:rsidR="008778D7" w:rsidRPr="004531D3" w:rsidRDefault="008778D7" w:rsidP="006B144A">
            <w:pPr>
              <w:numPr>
                <w:ilvl w:val="0"/>
                <w:numId w:val="2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描述動畫內容有關創作網路資源所涉及到倫理的部份。</w:t>
            </w:r>
          </w:p>
          <w:p w14:paraId="57955681" w14:textId="77777777" w:rsidR="00A06202" w:rsidRPr="004531D3" w:rsidRDefault="008778D7" w:rsidP="006B144A">
            <w:pPr>
              <w:numPr>
                <w:ilvl w:val="0"/>
                <w:numId w:val="2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小組討論時，紀錄學生參與情況。</w:t>
            </w:r>
          </w:p>
          <w:p w14:paraId="6ABE8ED2" w14:textId="77777777" w:rsidR="008778D7" w:rsidRPr="004531D3" w:rsidRDefault="008778D7" w:rsidP="006B144A">
            <w:pPr>
              <w:numPr>
                <w:ilvl w:val="0"/>
                <w:numId w:val="20"/>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hint="eastAsia"/>
                <w:szCs w:val="24"/>
                <w:lang w:eastAsia="zh-TW"/>
              </w:rPr>
              <w:t>能夠理解本課程的內容。</w:t>
            </w:r>
          </w:p>
          <w:p w14:paraId="14ADF7BA" w14:textId="77777777" w:rsidR="00A06202" w:rsidRPr="004531D3" w:rsidRDefault="00A06202" w:rsidP="00A06202">
            <w:pPr>
              <w:pStyle w:val="TableParagraph"/>
              <w:numPr>
                <w:ilvl w:val="0"/>
                <w:numId w:val="11"/>
              </w:numPr>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教師可針對這兩題給予解釋：</w:t>
            </w:r>
          </w:p>
          <w:p w14:paraId="71054FB1" w14:textId="77777777" w:rsidR="00A06202" w:rsidRPr="004531D3" w:rsidRDefault="00A06202" w:rsidP="00122082">
            <w:pPr>
              <w:numPr>
                <w:ilvl w:val="0"/>
                <w:numId w:val="19"/>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szCs w:val="24"/>
                <w:lang w:eastAsia="zh-TW"/>
              </w:rPr>
              <w:t>當然不行，轉載就是</w:t>
            </w:r>
            <w:r w:rsidRPr="004531D3">
              <w:rPr>
                <w:rFonts w:ascii="Times New Roman" w:eastAsia="標楷體" w:hAnsi="Times New Roman"/>
                <w:szCs w:val="24"/>
                <w:lang w:eastAsia="zh-TW"/>
              </w:rPr>
              <w:t>Copy</w:t>
            </w:r>
            <w:r w:rsidRPr="004531D3">
              <w:rPr>
                <w:rFonts w:ascii="Times New Roman" w:eastAsia="標楷體" w:hAnsi="Times New Roman"/>
                <w:szCs w:val="24"/>
                <w:lang w:eastAsia="zh-TW"/>
              </w:rPr>
              <w:t>，整篇的轉載就是整篇的重製，部分的轉載就是部分的重製，原則上重製是著作權人專屬的權利，原則上都必須經過他的同意，否則就是違法，因此要盡量避免。</w:t>
            </w:r>
          </w:p>
          <w:p w14:paraId="4E1836B3" w14:textId="73CF312F" w:rsidR="00A06202" w:rsidRPr="004531D3" w:rsidRDefault="00A06202" w:rsidP="00122082">
            <w:pPr>
              <w:numPr>
                <w:ilvl w:val="0"/>
                <w:numId w:val="19"/>
              </w:numPr>
              <w:adjustRightInd w:val="0"/>
              <w:spacing w:line="276" w:lineRule="auto"/>
              <w:ind w:left="709" w:hanging="425"/>
              <w:jc w:val="both"/>
              <w:rPr>
                <w:rFonts w:ascii="Times New Roman" w:eastAsia="標楷體" w:hAnsi="Times New Roman"/>
                <w:szCs w:val="24"/>
                <w:lang w:eastAsia="zh-TW"/>
              </w:rPr>
            </w:pPr>
            <w:r w:rsidRPr="004531D3">
              <w:rPr>
                <w:rFonts w:ascii="Times New Roman" w:eastAsia="標楷體" w:hAnsi="Times New Roman"/>
                <w:szCs w:val="24"/>
                <w:lang w:eastAsia="zh-TW"/>
              </w:rPr>
              <w:t>有違反著作權的疑慮。在</w:t>
            </w:r>
            <w:proofErr w:type="spellStart"/>
            <w:r w:rsidRPr="004531D3">
              <w:rPr>
                <w:rFonts w:ascii="Times New Roman" w:eastAsia="標楷體" w:hAnsi="Times New Roman"/>
                <w:szCs w:val="24"/>
                <w:lang w:eastAsia="zh-TW"/>
              </w:rPr>
              <w:t>youtube</w:t>
            </w:r>
            <w:proofErr w:type="spellEnd"/>
            <w:r w:rsidRPr="004531D3">
              <w:rPr>
                <w:rFonts w:ascii="Times New Roman" w:eastAsia="標楷體" w:hAnsi="Times New Roman"/>
                <w:szCs w:val="24"/>
                <w:lang w:eastAsia="zh-TW"/>
              </w:rPr>
              <w:t>上擷取的影片把它放在自己的部落格，這是無權的上載；而有些音樂片業者為了行銷唱片，就會把</w:t>
            </w:r>
            <w:r w:rsidRPr="004531D3">
              <w:rPr>
                <w:rFonts w:ascii="Times New Roman" w:eastAsia="標楷體" w:hAnsi="Times New Roman"/>
                <w:szCs w:val="24"/>
                <w:lang w:eastAsia="zh-TW"/>
              </w:rPr>
              <w:t>MV</w:t>
            </w:r>
            <w:r w:rsidRPr="004531D3">
              <w:rPr>
                <w:rFonts w:ascii="Times New Roman" w:eastAsia="標楷體" w:hAnsi="Times New Roman"/>
                <w:szCs w:val="24"/>
                <w:lang w:eastAsia="zh-TW"/>
              </w:rPr>
              <w:t>放在</w:t>
            </w:r>
            <w:proofErr w:type="spellStart"/>
            <w:r w:rsidRPr="004531D3">
              <w:rPr>
                <w:rFonts w:ascii="Times New Roman" w:eastAsia="標楷體" w:hAnsi="Times New Roman"/>
                <w:szCs w:val="24"/>
                <w:lang w:eastAsia="zh-TW"/>
              </w:rPr>
              <w:t>youtube</w:t>
            </w:r>
            <w:proofErr w:type="spellEnd"/>
            <w:r w:rsidRPr="004531D3">
              <w:rPr>
                <w:rFonts w:ascii="Times New Roman" w:eastAsia="標楷體" w:hAnsi="Times New Roman"/>
                <w:szCs w:val="24"/>
                <w:lang w:eastAsia="zh-TW"/>
              </w:rPr>
              <w:t>讓部落客去散佈類似於廣告的宣傳片，這就是有權的上載。有權的當然就是</w:t>
            </w:r>
            <w:r w:rsidRPr="004531D3">
              <w:rPr>
                <w:rFonts w:ascii="Times New Roman" w:eastAsia="標楷體" w:hAnsi="Times New Roman"/>
                <w:szCs w:val="24"/>
                <w:lang w:eastAsia="zh-TW"/>
              </w:rPr>
              <w:t>ok</w:t>
            </w:r>
            <w:r w:rsidRPr="004531D3">
              <w:rPr>
                <w:rFonts w:ascii="Times New Roman" w:eastAsia="標楷體" w:hAnsi="Times New Roman"/>
                <w:szCs w:val="24"/>
                <w:lang w:eastAsia="zh-TW"/>
              </w:rPr>
              <w:t>。所以即使</w:t>
            </w:r>
            <w:proofErr w:type="spellStart"/>
            <w:r w:rsidRPr="004531D3">
              <w:rPr>
                <w:rFonts w:ascii="Times New Roman" w:eastAsia="標楷體" w:hAnsi="Times New Roman"/>
                <w:szCs w:val="24"/>
                <w:lang w:eastAsia="zh-TW"/>
              </w:rPr>
              <w:t>youtube</w:t>
            </w:r>
            <w:proofErr w:type="spellEnd"/>
            <w:r w:rsidRPr="004531D3">
              <w:rPr>
                <w:rFonts w:ascii="Times New Roman" w:eastAsia="標楷體" w:hAnsi="Times New Roman"/>
                <w:szCs w:val="24"/>
                <w:lang w:eastAsia="zh-TW"/>
              </w:rPr>
              <w:t>開放你去嵌入，如果是無權的，請大家就不要去嵌入，否則侵犯著作權。</w:t>
            </w:r>
          </w:p>
        </w:tc>
      </w:tr>
      <w:tr w:rsidR="00FB26DF" w:rsidRPr="004531D3" w14:paraId="03249A63" w14:textId="77777777" w:rsidTr="009C7562">
        <w:trPr>
          <w:trHeight w:val="20"/>
        </w:trPr>
        <w:tc>
          <w:tcPr>
            <w:tcW w:w="653" w:type="pct"/>
            <w:vMerge/>
            <w:shd w:val="clear" w:color="auto" w:fill="E2EFD9" w:themeFill="accent6" w:themeFillTint="33"/>
            <w:vAlign w:val="center"/>
          </w:tcPr>
          <w:p w14:paraId="47A2C7AC" w14:textId="77777777" w:rsidR="005458D8" w:rsidRPr="004531D3" w:rsidRDefault="005458D8" w:rsidP="003C68BD">
            <w:pPr>
              <w:pStyle w:val="TableParagraph"/>
              <w:spacing w:line="276" w:lineRule="auto"/>
              <w:jc w:val="center"/>
              <w:rPr>
                <w:rFonts w:ascii="Times New Roman" w:eastAsia="標楷體" w:hAnsi="Times New Roman" w:cs="Times New Roman"/>
                <w:b/>
                <w:sz w:val="24"/>
                <w:lang w:eastAsia="zh-TW"/>
              </w:rPr>
            </w:pPr>
          </w:p>
        </w:tc>
        <w:tc>
          <w:tcPr>
            <w:tcW w:w="1921" w:type="pct"/>
            <w:gridSpan w:val="2"/>
          </w:tcPr>
          <w:p w14:paraId="04B440D1" w14:textId="77777777" w:rsidR="005458D8" w:rsidRPr="004531D3" w:rsidRDefault="005458D8" w:rsidP="003C68BD">
            <w:pPr>
              <w:pStyle w:val="TableParagraph"/>
              <w:snapToGrid w:val="0"/>
              <w:spacing w:line="276" w:lineRule="auto"/>
              <w:jc w:val="both"/>
              <w:rPr>
                <w:rFonts w:ascii="Times New Roman" w:eastAsia="標楷體" w:hAnsi="Times New Roman" w:cs="Times New Roman"/>
                <w:b/>
                <w:bCs/>
                <w:sz w:val="24"/>
                <w:szCs w:val="24"/>
                <w:lang w:eastAsia="zh-TW"/>
              </w:rPr>
            </w:pPr>
            <w:r w:rsidRPr="004531D3">
              <w:rPr>
                <w:rFonts w:ascii="Times New Roman" w:eastAsia="標楷體" w:hAnsi="Times New Roman" w:cs="Times New Roman"/>
                <w:b/>
                <w:bCs/>
                <w:sz w:val="24"/>
                <w:szCs w:val="24"/>
                <w:lang w:eastAsia="zh-TW"/>
              </w:rPr>
              <w:t>課程統整</w:t>
            </w:r>
          </w:p>
          <w:p w14:paraId="10E5647A" w14:textId="3FA9AF87" w:rsidR="005458D8" w:rsidRPr="004531D3" w:rsidRDefault="005458D8"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sz w:val="24"/>
                <w:szCs w:val="24"/>
                <w:lang w:eastAsia="zh-TW"/>
              </w:rPr>
              <w:t>教學時間：</w:t>
            </w:r>
            <w:r w:rsidR="00ED1BAE" w:rsidRPr="004531D3">
              <w:rPr>
                <w:rFonts w:ascii="Times New Roman" w:eastAsia="標楷體" w:hAnsi="Times New Roman" w:cs="Times New Roman" w:hint="eastAsia"/>
                <w:sz w:val="24"/>
                <w:szCs w:val="24"/>
                <w:lang w:eastAsia="zh-TW"/>
              </w:rPr>
              <w:t>5</w:t>
            </w:r>
            <w:r w:rsidR="00ED1BAE" w:rsidRPr="004531D3">
              <w:rPr>
                <w:rFonts w:ascii="Times New Roman" w:eastAsia="標楷體" w:hAnsi="Times New Roman" w:cs="Times New Roman" w:hint="eastAsia"/>
                <w:sz w:val="24"/>
                <w:szCs w:val="24"/>
                <w:lang w:eastAsia="zh-TW"/>
              </w:rPr>
              <w:t>分鐘</w:t>
            </w:r>
          </w:p>
          <w:p w14:paraId="0AB5EC2C" w14:textId="75D76607" w:rsidR="00ED1BAE" w:rsidRPr="004531D3" w:rsidRDefault="00ED1BAE"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教師帶著學生回顧教材之重點。</w:t>
            </w:r>
          </w:p>
          <w:p w14:paraId="4AD2E6FA" w14:textId="17184DAD" w:rsidR="00ED1BAE" w:rsidRPr="004531D3" w:rsidRDefault="00ED1BAE" w:rsidP="003C68BD">
            <w:pPr>
              <w:pStyle w:val="TableParagraph"/>
              <w:snapToGrid w:val="0"/>
              <w:spacing w:line="276" w:lineRule="auto"/>
              <w:jc w:val="both"/>
              <w:rPr>
                <w:rFonts w:ascii="Times New Roman" w:eastAsia="標楷體" w:hAnsi="Times New Roman" w:cs="Times New Roman"/>
                <w:sz w:val="24"/>
                <w:szCs w:val="24"/>
                <w:lang w:eastAsia="zh-TW"/>
              </w:rPr>
            </w:pPr>
            <w:r w:rsidRPr="004531D3">
              <w:rPr>
                <w:rFonts w:ascii="Times New Roman" w:eastAsia="標楷體" w:hAnsi="Times New Roman" w:cs="Times New Roman" w:hint="eastAsia"/>
                <w:sz w:val="24"/>
                <w:szCs w:val="24"/>
                <w:lang w:eastAsia="zh-TW"/>
              </w:rPr>
              <w:t>鼓勵學生回家後可以將課堂上學習到的數位素養觀念向親友分享與宣導，成為數位素養小種子。</w:t>
            </w:r>
          </w:p>
        </w:tc>
        <w:tc>
          <w:tcPr>
            <w:tcW w:w="2426" w:type="pct"/>
            <w:gridSpan w:val="2"/>
            <w:vAlign w:val="center"/>
          </w:tcPr>
          <w:p w14:paraId="17F3E854" w14:textId="392ACE71" w:rsidR="005458D8" w:rsidRPr="004531D3" w:rsidRDefault="005458D8" w:rsidP="00674756">
            <w:pPr>
              <w:pStyle w:val="TableParagraph"/>
              <w:snapToGrid w:val="0"/>
              <w:spacing w:line="276" w:lineRule="auto"/>
              <w:jc w:val="both"/>
              <w:rPr>
                <w:rFonts w:ascii="Times New Roman" w:eastAsia="標楷體" w:hAnsi="Times New Roman" w:cs="Times New Roman"/>
                <w:sz w:val="24"/>
                <w:szCs w:val="24"/>
                <w:lang w:eastAsia="zh-TW"/>
              </w:rPr>
            </w:pPr>
          </w:p>
        </w:tc>
      </w:tr>
    </w:tbl>
    <w:p w14:paraId="60960539" w14:textId="3DD272FE" w:rsidR="005C2EDA" w:rsidRPr="004531D3" w:rsidRDefault="00414D4A" w:rsidP="000D5017">
      <w:pPr>
        <w:spacing w:line="276" w:lineRule="auto"/>
        <w:jc w:val="right"/>
      </w:pPr>
      <w:r w:rsidRPr="004531D3">
        <w:rPr>
          <w:rFonts w:ascii="Times New Roman" w:eastAsia="標楷體" w:hAnsi="Times New Roman"/>
        </w:rPr>
        <w:t>根據《教育部中小學數位教學指引</w:t>
      </w:r>
      <w:r w:rsidRPr="004531D3">
        <w:rPr>
          <w:rFonts w:ascii="Times New Roman" w:eastAsia="標楷體" w:hAnsi="Times New Roman"/>
        </w:rPr>
        <w:t>3.0</w:t>
      </w:r>
      <w:r w:rsidRPr="004531D3">
        <w:rPr>
          <w:rFonts w:ascii="Times New Roman" w:eastAsia="標楷體" w:hAnsi="Times New Roman"/>
        </w:rPr>
        <w:t>版》修訂而成</w:t>
      </w:r>
      <w:bookmarkStart w:id="0" w:name="_GoBack"/>
      <w:bookmarkEnd w:id="0"/>
    </w:p>
    <w:sectPr w:rsidR="005C2EDA" w:rsidRPr="004531D3"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962ED" w14:textId="77777777" w:rsidR="005E4B15" w:rsidRDefault="005E4B15" w:rsidP="008534CB">
      <w:r>
        <w:separator/>
      </w:r>
    </w:p>
  </w:endnote>
  <w:endnote w:type="continuationSeparator" w:id="0">
    <w:p w14:paraId="707AD6CB" w14:textId="77777777" w:rsidR="005E4B15" w:rsidRDefault="005E4B15"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1374" w14:textId="77777777" w:rsidR="005E4B15" w:rsidRDefault="005E4B15" w:rsidP="008534CB">
      <w:r>
        <w:separator/>
      </w:r>
    </w:p>
  </w:footnote>
  <w:footnote w:type="continuationSeparator" w:id="0">
    <w:p w14:paraId="3A3C9E61" w14:textId="77777777" w:rsidR="005E4B15" w:rsidRDefault="005E4B15"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0D6"/>
    <w:multiLevelType w:val="hybridMultilevel"/>
    <w:tmpl w:val="F274F15E"/>
    <w:lvl w:ilvl="0" w:tplc="DD8002E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5332C"/>
    <w:multiLevelType w:val="hybridMultilevel"/>
    <w:tmpl w:val="A964F2A0"/>
    <w:lvl w:ilvl="0" w:tplc="E056D84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87133F"/>
    <w:multiLevelType w:val="hybridMultilevel"/>
    <w:tmpl w:val="7C765382"/>
    <w:lvl w:ilvl="0" w:tplc="4F6C60A8">
      <w:start w:val="1"/>
      <w:numFmt w:val="decimal"/>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1D7F25"/>
    <w:multiLevelType w:val="hybridMultilevel"/>
    <w:tmpl w:val="7C765382"/>
    <w:lvl w:ilvl="0" w:tplc="4F6C60A8">
      <w:start w:val="1"/>
      <w:numFmt w:val="decimal"/>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BC5014"/>
    <w:multiLevelType w:val="hybridMultilevel"/>
    <w:tmpl w:val="31C6F3AA"/>
    <w:lvl w:ilvl="0" w:tplc="E056D84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261C54"/>
    <w:multiLevelType w:val="hybridMultilevel"/>
    <w:tmpl w:val="7C765382"/>
    <w:lvl w:ilvl="0" w:tplc="4F6C60A8">
      <w:start w:val="1"/>
      <w:numFmt w:val="decimal"/>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AD2446"/>
    <w:multiLevelType w:val="hybridMultilevel"/>
    <w:tmpl w:val="61D48A96"/>
    <w:lvl w:ilvl="0" w:tplc="A1CEE0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804D68"/>
    <w:multiLevelType w:val="hybridMultilevel"/>
    <w:tmpl w:val="61D48A96"/>
    <w:lvl w:ilvl="0" w:tplc="A1CEE0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7D7DB8"/>
    <w:multiLevelType w:val="hybridMultilevel"/>
    <w:tmpl w:val="06288D24"/>
    <w:lvl w:ilvl="0" w:tplc="D2CED7CA">
      <w:start w:val="1"/>
      <w:numFmt w:val="decimal"/>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944EBE"/>
    <w:multiLevelType w:val="hybridMultilevel"/>
    <w:tmpl w:val="61D48A96"/>
    <w:lvl w:ilvl="0" w:tplc="A1CEE0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8423F4"/>
    <w:multiLevelType w:val="hybridMultilevel"/>
    <w:tmpl w:val="61D48A96"/>
    <w:lvl w:ilvl="0" w:tplc="A1CEE0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647A60AF"/>
    <w:multiLevelType w:val="hybridMultilevel"/>
    <w:tmpl w:val="06288D24"/>
    <w:lvl w:ilvl="0" w:tplc="D2CED7CA">
      <w:start w:val="1"/>
      <w:numFmt w:val="decimal"/>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3B3106"/>
    <w:multiLevelType w:val="hybridMultilevel"/>
    <w:tmpl w:val="7C765382"/>
    <w:lvl w:ilvl="0" w:tplc="4F6C60A8">
      <w:start w:val="1"/>
      <w:numFmt w:val="decimal"/>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574699"/>
    <w:multiLevelType w:val="hybridMultilevel"/>
    <w:tmpl w:val="7F8A4216"/>
    <w:lvl w:ilvl="0" w:tplc="FFFFFFFF">
      <w:start w:val="1"/>
      <w:numFmt w:val="decimal"/>
      <w:lvlText w:val="%1."/>
      <w:lvlJc w:val="left"/>
      <w:pPr>
        <w:ind w:left="480" w:hanging="480"/>
      </w:pPr>
    </w:lvl>
    <w:lvl w:ilvl="1" w:tplc="810C167E">
      <w:start w:val="1"/>
      <w:numFmt w:val="decimal"/>
      <w:lvlText w:val="(%2)"/>
      <w:lvlJc w:val="left"/>
      <w:pPr>
        <w:ind w:left="960" w:hanging="480"/>
      </w:pPr>
      <w:rPr>
        <w:rFonts w:hint="eastAsia"/>
      </w:rPr>
    </w:lvl>
    <w:lvl w:ilvl="2" w:tplc="FFFFFFFF">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BD178E9"/>
    <w:multiLevelType w:val="hybridMultilevel"/>
    <w:tmpl w:val="C25E36C6"/>
    <w:lvl w:ilvl="0" w:tplc="C02E2A28">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9D5CB3"/>
    <w:multiLevelType w:val="hybridMultilevel"/>
    <w:tmpl w:val="61D48A96"/>
    <w:lvl w:ilvl="0" w:tplc="A1CEE0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7E11C2"/>
    <w:multiLevelType w:val="hybridMultilevel"/>
    <w:tmpl w:val="7C765382"/>
    <w:lvl w:ilvl="0" w:tplc="4F6C60A8">
      <w:start w:val="1"/>
      <w:numFmt w:val="decimal"/>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A11098"/>
    <w:multiLevelType w:val="hybridMultilevel"/>
    <w:tmpl w:val="E898B444"/>
    <w:lvl w:ilvl="0" w:tplc="1F6486A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10526F7"/>
    <w:multiLevelType w:val="hybridMultilevel"/>
    <w:tmpl w:val="5D32C34A"/>
    <w:lvl w:ilvl="0" w:tplc="4B8A3D1A">
      <w:start w:val="1"/>
      <w:numFmt w:val="taiwaneseCountingThousand"/>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555CD9"/>
    <w:multiLevelType w:val="hybridMultilevel"/>
    <w:tmpl w:val="79D09B90"/>
    <w:lvl w:ilvl="0" w:tplc="D2CED7CA">
      <w:start w:val="1"/>
      <w:numFmt w:val="decimal"/>
      <w:suff w:val="space"/>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202017"/>
    <w:multiLevelType w:val="hybridMultilevel"/>
    <w:tmpl w:val="96A2323C"/>
    <w:lvl w:ilvl="0" w:tplc="C9A080AC">
      <w:start w:val="1"/>
      <w:numFmt w:val="decimal"/>
      <w:lvlText w:val="(%1)"/>
      <w:lvlJc w:val="left"/>
      <w:pPr>
        <w:ind w:left="780"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2" w15:restartNumberingAfterBreak="0">
    <w:nsid w:val="7C383B29"/>
    <w:multiLevelType w:val="hybridMultilevel"/>
    <w:tmpl w:val="06288D24"/>
    <w:lvl w:ilvl="0" w:tplc="D2CED7CA">
      <w:start w:val="1"/>
      <w:numFmt w:val="decimal"/>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5"/>
  </w:num>
  <w:num w:numId="4">
    <w:abstractNumId w:val="17"/>
  </w:num>
  <w:num w:numId="5">
    <w:abstractNumId w:val="14"/>
  </w:num>
  <w:num w:numId="6">
    <w:abstractNumId w:val="2"/>
  </w:num>
  <w:num w:numId="7">
    <w:abstractNumId w:val="12"/>
  </w:num>
  <w:num w:numId="8">
    <w:abstractNumId w:val="5"/>
  </w:num>
  <w:num w:numId="9">
    <w:abstractNumId w:val="3"/>
  </w:num>
  <w:num w:numId="10">
    <w:abstractNumId w:val="9"/>
  </w:num>
  <w:num w:numId="11">
    <w:abstractNumId w:val="13"/>
  </w:num>
  <w:num w:numId="12">
    <w:abstractNumId w:val="6"/>
  </w:num>
  <w:num w:numId="13">
    <w:abstractNumId w:val="7"/>
  </w:num>
  <w:num w:numId="14">
    <w:abstractNumId w:val="10"/>
  </w:num>
  <w:num w:numId="15">
    <w:abstractNumId w:val="0"/>
  </w:num>
  <w:num w:numId="16">
    <w:abstractNumId w:val="19"/>
  </w:num>
  <w:num w:numId="17">
    <w:abstractNumId w:val="1"/>
  </w:num>
  <w:num w:numId="18">
    <w:abstractNumId w:val="16"/>
  </w:num>
  <w:num w:numId="19">
    <w:abstractNumId w:val="8"/>
  </w:num>
  <w:num w:numId="20">
    <w:abstractNumId w:val="22"/>
  </w:num>
  <w:num w:numId="21">
    <w:abstractNumId w:val="20"/>
  </w:num>
  <w:num w:numId="22">
    <w:abstractNumId w:val="21"/>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17658"/>
    <w:rsid w:val="00030235"/>
    <w:rsid w:val="0003484D"/>
    <w:rsid w:val="00045F4C"/>
    <w:rsid w:val="00056AA8"/>
    <w:rsid w:val="00074B95"/>
    <w:rsid w:val="000820C8"/>
    <w:rsid w:val="00090449"/>
    <w:rsid w:val="000953B2"/>
    <w:rsid w:val="000A047D"/>
    <w:rsid w:val="000A518E"/>
    <w:rsid w:val="000B2762"/>
    <w:rsid w:val="000C2289"/>
    <w:rsid w:val="000C7CA8"/>
    <w:rsid w:val="000D5017"/>
    <w:rsid w:val="000E177C"/>
    <w:rsid w:val="000E2AD0"/>
    <w:rsid w:val="000E614E"/>
    <w:rsid w:val="000F143B"/>
    <w:rsid w:val="000F1C55"/>
    <w:rsid w:val="0010085E"/>
    <w:rsid w:val="001039BA"/>
    <w:rsid w:val="00122082"/>
    <w:rsid w:val="00142689"/>
    <w:rsid w:val="001C43C6"/>
    <w:rsid w:val="001C65A2"/>
    <w:rsid w:val="001D1A11"/>
    <w:rsid w:val="001D6909"/>
    <w:rsid w:val="001D7E51"/>
    <w:rsid w:val="001F30A0"/>
    <w:rsid w:val="002151B2"/>
    <w:rsid w:val="00220387"/>
    <w:rsid w:val="00225B5E"/>
    <w:rsid w:val="00226162"/>
    <w:rsid w:val="00262EAD"/>
    <w:rsid w:val="00265F63"/>
    <w:rsid w:val="00271004"/>
    <w:rsid w:val="00281816"/>
    <w:rsid w:val="002B5E7C"/>
    <w:rsid w:val="002C1264"/>
    <w:rsid w:val="002C2FF4"/>
    <w:rsid w:val="002C38AF"/>
    <w:rsid w:val="002C5940"/>
    <w:rsid w:val="002D4A41"/>
    <w:rsid w:val="002D636F"/>
    <w:rsid w:val="002F4F18"/>
    <w:rsid w:val="002F5D1B"/>
    <w:rsid w:val="003157D3"/>
    <w:rsid w:val="00343EED"/>
    <w:rsid w:val="003523ED"/>
    <w:rsid w:val="003673F9"/>
    <w:rsid w:val="00371717"/>
    <w:rsid w:val="00374F27"/>
    <w:rsid w:val="003932BA"/>
    <w:rsid w:val="003A455F"/>
    <w:rsid w:val="003A49D1"/>
    <w:rsid w:val="003C1D23"/>
    <w:rsid w:val="003C32F8"/>
    <w:rsid w:val="003C35D9"/>
    <w:rsid w:val="003C35E5"/>
    <w:rsid w:val="003C68BD"/>
    <w:rsid w:val="003D2C5A"/>
    <w:rsid w:val="003E1BB0"/>
    <w:rsid w:val="003F2425"/>
    <w:rsid w:val="003F38E4"/>
    <w:rsid w:val="003F4149"/>
    <w:rsid w:val="004114F4"/>
    <w:rsid w:val="00414D4A"/>
    <w:rsid w:val="00430B73"/>
    <w:rsid w:val="00433887"/>
    <w:rsid w:val="004531D3"/>
    <w:rsid w:val="00475627"/>
    <w:rsid w:val="00481896"/>
    <w:rsid w:val="004855C5"/>
    <w:rsid w:val="00492C1F"/>
    <w:rsid w:val="00493263"/>
    <w:rsid w:val="00493A9E"/>
    <w:rsid w:val="004977A7"/>
    <w:rsid w:val="004C4B6C"/>
    <w:rsid w:val="004E0AAB"/>
    <w:rsid w:val="004F0D63"/>
    <w:rsid w:val="00504F67"/>
    <w:rsid w:val="00514BDC"/>
    <w:rsid w:val="00521799"/>
    <w:rsid w:val="005458D8"/>
    <w:rsid w:val="0055249D"/>
    <w:rsid w:val="00557DA5"/>
    <w:rsid w:val="005647C6"/>
    <w:rsid w:val="00593E73"/>
    <w:rsid w:val="005B63FD"/>
    <w:rsid w:val="005C2EDA"/>
    <w:rsid w:val="005C41AD"/>
    <w:rsid w:val="005D4A7B"/>
    <w:rsid w:val="005E4398"/>
    <w:rsid w:val="005E4B15"/>
    <w:rsid w:val="005F4F6A"/>
    <w:rsid w:val="005F55CA"/>
    <w:rsid w:val="00614886"/>
    <w:rsid w:val="00622DA9"/>
    <w:rsid w:val="00653AE3"/>
    <w:rsid w:val="0066389A"/>
    <w:rsid w:val="00674756"/>
    <w:rsid w:val="006878F8"/>
    <w:rsid w:val="006A23BE"/>
    <w:rsid w:val="006A7FA5"/>
    <w:rsid w:val="006B144A"/>
    <w:rsid w:val="006B294E"/>
    <w:rsid w:val="006B3355"/>
    <w:rsid w:val="006C6EA8"/>
    <w:rsid w:val="006D4E53"/>
    <w:rsid w:val="006E0596"/>
    <w:rsid w:val="006E6024"/>
    <w:rsid w:val="006F03BE"/>
    <w:rsid w:val="006F24A5"/>
    <w:rsid w:val="0070049A"/>
    <w:rsid w:val="007029E7"/>
    <w:rsid w:val="00710B13"/>
    <w:rsid w:val="0071668E"/>
    <w:rsid w:val="007341DD"/>
    <w:rsid w:val="00735ED1"/>
    <w:rsid w:val="00746704"/>
    <w:rsid w:val="00752A9C"/>
    <w:rsid w:val="00755BBE"/>
    <w:rsid w:val="007A489E"/>
    <w:rsid w:val="007B1351"/>
    <w:rsid w:val="007B163F"/>
    <w:rsid w:val="007B3B57"/>
    <w:rsid w:val="007C1731"/>
    <w:rsid w:val="007E333B"/>
    <w:rsid w:val="007E3F69"/>
    <w:rsid w:val="007F2E72"/>
    <w:rsid w:val="0082507D"/>
    <w:rsid w:val="008266BA"/>
    <w:rsid w:val="008534CB"/>
    <w:rsid w:val="00862703"/>
    <w:rsid w:val="008758AE"/>
    <w:rsid w:val="008778D7"/>
    <w:rsid w:val="00880764"/>
    <w:rsid w:val="008A49E3"/>
    <w:rsid w:val="008B1450"/>
    <w:rsid w:val="008B2C7D"/>
    <w:rsid w:val="008D6902"/>
    <w:rsid w:val="008E0C47"/>
    <w:rsid w:val="008E64E0"/>
    <w:rsid w:val="008F6B3B"/>
    <w:rsid w:val="00902841"/>
    <w:rsid w:val="00902AAD"/>
    <w:rsid w:val="00906CF8"/>
    <w:rsid w:val="00912E7E"/>
    <w:rsid w:val="00917613"/>
    <w:rsid w:val="00922D57"/>
    <w:rsid w:val="00925C46"/>
    <w:rsid w:val="009525A3"/>
    <w:rsid w:val="00967020"/>
    <w:rsid w:val="00974581"/>
    <w:rsid w:val="00976AE2"/>
    <w:rsid w:val="00981C42"/>
    <w:rsid w:val="009828A0"/>
    <w:rsid w:val="009932B5"/>
    <w:rsid w:val="009B1EF6"/>
    <w:rsid w:val="009B23B8"/>
    <w:rsid w:val="009C7562"/>
    <w:rsid w:val="009D4F20"/>
    <w:rsid w:val="009E1321"/>
    <w:rsid w:val="009E2313"/>
    <w:rsid w:val="009F044E"/>
    <w:rsid w:val="009F72F3"/>
    <w:rsid w:val="00A00DF4"/>
    <w:rsid w:val="00A048CC"/>
    <w:rsid w:val="00A0603B"/>
    <w:rsid w:val="00A06202"/>
    <w:rsid w:val="00A06819"/>
    <w:rsid w:val="00A13066"/>
    <w:rsid w:val="00A16341"/>
    <w:rsid w:val="00A466F3"/>
    <w:rsid w:val="00A47B0C"/>
    <w:rsid w:val="00A52EF8"/>
    <w:rsid w:val="00A723B9"/>
    <w:rsid w:val="00A75A5D"/>
    <w:rsid w:val="00A92060"/>
    <w:rsid w:val="00AB08C1"/>
    <w:rsid w:val="00AC1F27"/>
    <w:rsid w:val="00AD013A"/>
    <w:rsid w:val="00B30503"/>
    <w:rsid w:val="00B37B9D"/>
    <w:rsid w:val="00B424E5"/>
    <w:rsid w:val="00B72D6B"/>
    <w:rsid w:val="00B737E8"/>
    <w:rsid w:val="00B83CF8"/>
    <w:rsid w:val="00BB0366"/>
    <w:rsid w:val="00BC22BB"/>
    <w:rsid w:val="00BE7722"/>
    <w:rsid w:val="00BE7F6B"/>
    <w:rsid w:val="00C11BB5"/>
    <w:rsid w:val="00C1485A"/>
    <w:rsid w:val="00C27D38"/>
    <w:rsid w:val="00C30B51"/>
    <w:rsid w:val="00C3228E"/>
    <w:rsid w:val="00C342BE"/>
    <w:rsid w:val="00CB1B92"/>
    <w:rsid w:val="00CC7703"/>
    <w:rsid w:val="00CE4FE6"/>
    <w:rsid w:val="00D114C0"/>
    <w:rsid w:val="00D27BA2"/>
    <w:rsid w:val="00D32CB0"/>
    <w:rsid w:val="00D359B3"/>
    <w:rsid w:val="00D40D1F"/>
    <w:rsid w:val="00D662E3"/>
    <w:rsid w:val="00D7588A"/>
    <w:rsid w:val="00D87B97"/>
    <w:rsid w:val="00D9179D"/>
    <w:rsid w:val="00DA6B11"/>
    <w:rsid w:val="00DC3007"/>
    <w:rsid w:val="00E2286B"/>
    <w:rsid w:val="00E25619"/>
    <w:rsid w:val="00E40002"/>
    <w:rsid w:val="00E40539"/>
    <w:rsid w:val="00E51059"/>
    <w:rsid w:val="00E714D6"/>
    <w:rsid w:val="00E87E6E"/>
    <w:rsid w:val="00EA759E"/>
    <w:rsid w:val="00EB3B3B"/>
    <w:rsid w:val="00ED0C5E"/>
    <w:rsid w:val="00ED1BAE"/>
    <w:rsid w:val="00EE2C9A"/>
    <w:rsid w:val="00EE4C00"/>
    <w:rsid w:val="00EE75CA"/>
    <w:rsid w:val="00EF0D0D"/>
    <w:rsid w:val="00F0208B"/>
    <w:rsid w:val="00F1057F"/>
    <w:rsid w:val="00F43711"/>
    <w:rsid w:val="00F43A4F"/>
    <w:rsid w:val="00F51DCE"/>
    <w:rsid w:val="00F60101"/>
    <w:rsid w:val="00FB02B5"/>
    <w:rsid w:val="00FB26DF"/>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customStyle="1" w:styleId="text021">
    <w:name w:val="text_021"/>
    <w:basedOn w:val="a0"/>
    <w:rsid w:val="009932B5"/>
    <w:rPr>
      <w:rFonts w:ascii="Arial" w:hAnsi="Arial" w:cs="Arial" w:hint="default"/>
      <w:color w:val="333333"/>
      <w:sz w:val="23"/>
      <w:szCs w:val="23"/>
    </w:rPr>
  </w:style>
  <w:style w:type="character" w:customStyle="1" w:styleId="UnresolvedMention">
    <w:name w:val="Unresolved Mention"/>
    <w:basedOn w:val="a0"/>
    <w:uiPriority w:val="99"/>
    <w:semiHidden/>
    <w:unhideWhenUsed/>
    <w:rsid w:val="00EE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53AE-062E-46F3-821B-590AB8EB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11</cp:revision>
  <cp:lastPrinted>2022-03-07T05:23:00Z</cp:lastPrinted>
  <dcterms:created xsi:type="dcterms:W3CDTF">2025-10-19T08:49:00Z</dcterms:created>
  <dcterms:modified xsi:type="dcterms:W3CDTF">2025-11-25T09:18:00Z</dcterms:modified>
</cp:coreProperties>
</file>