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3D4C5D43" w:rsidR="00902841" w:rsidRPr="00390DA2" w:rsidRDefault="00B30503" w:rsidP="007B1351">
      <w:pPr>
        <w:spacing w:line="500" w:lineRule="exact"/>
        <w:jc w:val="center"/>
        <w:outlineLvl w:val="1"/>
        <w:rPr>
          <w:rFonts w:ascii="Times New Roman" w:eastAsia="標楷體" w:hAnsi="Times New Roman"/>
          <w:b/>
        </w:rPr>
      </w:pPr>
      <w:r w:rsidRPr="00390DA2">
        <w:rPr>
          <w:rFonts w:ascii="Times New Roman" w:eastAsia="標楷體" w:hAnsi="Times New Roman"/>
          <w:b/>
          <w:sz w:val="32"/>
        </w:rPr>
        <w:t>【</w:t>
      </w:r>
      <w:r w:rsidR="00C805A5" w:rsidRPr="00390DA2">
        <w:rPr>
          <w:rFonts w:ascii="Times New Roman" w:eastAsia="標楷體" w:hAnsi="Times New Roman"/>
          <w:b/>
          <w:bCs/>
          <w:sz w:val="32"/>
          <w:szCs w:val="32"/>
        </w:rPr>
        <w:t>打怪的異想世界</w:t>
      </w:r>
      <w:r w:rsidRPr="00390DA2">
        <w:rPr>
          <w:rFonts w:ascii="Times New Roman" w:eastAsia="標楷體" w:hAnsi="Times New Roman"/>
          <w:b/>
          <w:sz w:val="32"/>
        </w:rPr>
        <w:t>】</w:t>
      </w:r>
      <w:r w:rsidR="00902841" w:rsidRPr="00390DA2">
        <w:rPr>
          <w:rFonts w:ascii="Times New Roman" w:eastAsia="標楷體" w:hAnsi="Times New Roman"/>
          <w:b/>
          <w:sz w:val="32"/>
          <w:szCs w:val="28"/>
        </w:rPr>
        <w:t>教案格式</w:t>
      </w:r>
    </w:p>
    <w:tbl>
      <w:tblPr>
        <w:tblStyle w:val="TableNormal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08"/>
        <w:gridCol w:w="1134"/>
        <w:gridCol w:w="2406"/>
        <w:gridCol w:w="1270"/>
        <w:gridCol w:w="457"/>
        <w:gridCol w:w="3217"/>
      </w:tblGrid>
      <w:tr w:rsidR="00390DA2" w:rsidRPr="00390DA2" w14:paraId="2171DD19" w14:textId="77777777" w:rsidTr="000820C8">
        <w:trPr>
          <w:trHeight w:val="423"/>
        </w:trPr>
        <w:tc>
          <w:tcPr>
            <w:tcW w:w="1169" w:type="pct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31DBA2" w14:textId="731A6F94" w:rsidR="00902841" w:rsidRPr="00390DA2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390DA2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390DA2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25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3B383" w14:textId="76807FC8" w:rsidR="00902841" w:rsidRPr="00390DA2" w:rsidRDefault="00C805A5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</w:rPr>
              <w:t>科技領域／資訊科技</w:t>
            </w:r>
          </w:p>
        </w:tc>
        <w:tc>
          <w:tcPr>
            <w:tcW w:w="9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F454445" w14:textId="625BD2DC" w:rsidR="00902841" w:rsidRPr="00390DA2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677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58EC66" w14:textId="75C572D8" w:rsidR="00902841" w:rsidRPr="00390DA2" w:rsidRDefault="00C805A5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</w:rPr>
              <w:t>國立陽明交通大學</w:t>
            </w:r>
          </w:p>
        </w:tc>
      </w:tr>
      <w:tr w:rsidR="00390DA2" w:rsidRPr="00390DA2" w14:paraId="7F0BF714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0CB24D" w14:textId="1B8DAC92" w:rsidR="00D359B3" w:rsidRPr="00390DA2" w:rsidRDefault="00D359B3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適用年</w:t>
            </w:r>
            <w:r w:rsidRPr="00390DA2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73541" w14:textId="095BD316" w:rsidR="00D359B3" w:rsidRPr="00390DA2" w:rsidRDefault="00C6048A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標楷體" w:eastAsia="標楷體" w:hAnsi="標楷體" w:cs="標楷體"/>
                <w:sz w:val="24"/>
                <w:szCs w:val="24"/>
              </w:rPr>
              <w:t>高中一至三年級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17EB09" w14:textId="7BA3263D" w:rsidR="00D359B3" w:rsidRPr="00390DA2" w:rsidRDefault="00D359B3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677" w:type="pc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A09F4B" w14:textId="2EAD2BF0" w:rsidR="00D359B3" w:rsidRPr="00390DA2" w:rsidRDefault="00C805A5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</w:rPr>
              <w:t>節課，</w:t>
            </w:r>
            <w:r w:rsidR="00C6048A"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50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</w:rPr>
              <w:t>分鐘</w:t>
            </w:r>
          </w:p>
        </w:tc>
      </w:tr>
      <w:tr w:rsidR="00390DA2" w:rsidRPr="00390DA2" w14:paraId="3C40C6CD" w14:textId="77777777" w:rsidTr="000820C8">
        <w:trPr>
          <w:trHeight w:val="423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E675EC" w14:textId="270B87B0" w:rsidR="00902841" w:rsidRPr="00390DA2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46ABFD" w14:textId="3E2B14A0" w:rsidR="00902841" w:rsidRPr="00390DA2" w:rsidRDefault="00C805A5" w:rsidP="00C342BE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</w:rPr>
              <w:t>打怪的異想世界</w:t>
            </w:r>
          </w:p>
        </w:tc>
      </w:tr>
      <w:tr w:rsidR="00390DA2" w:rsidRPr="00390DA2" w14:paraId="2D7364A7" w14:textId="77777777" w:rsidTr="007B3B57">
        <w:trPr>
          <w:trHeight w:val="2494"/>
        </w:trPr>
        <w:tc>
          <w:tcPr>
            <w:tcW w:w="1169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1781AA" w14:textId="77777777" w:rsidR="00902841" w:rsidRPr="00390DA2" w:rsidRDefault="00902841" w:rsidP="00EE4C0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390DA2" w:rsidRDefault="00746704" w:rsidP="00EE4C00">
            <w:pPr>
              <w:pStyle w:val="TableParagraph"/>
              <w:spacing w:before="6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="001C65A2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可包含數位工具與生成式</w:t>
            </w:r>
            <w:r w:rsidR="001C65A2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AI</w:t>
            </w:r>
            <w:r w:rsidR="001C65A2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之應用及使用規範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2EE0CF" w14:textId="5BA91AFF" w:rsidR="00902841" w:rsidRPr="00390DA2" w:rsidRDefault="00C805A5" w:rsidP="00C342BE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本教案旨在引導高中學生思考網路遊戲與現實生活之間的關係，培養健康的數位使用習慣。透過動畫教材「打怪的異想世界」中師生對話的情境，探討虛擬世界與現實世界的差異，引導學生反思網路遊戲對生活的影響。課程同時涵蓋遊戲點數消費的風險意識、電競產業的認識，以及網路沉迷的自我檢視與預防。期望學生在理解遊戲文化的同時，能建立自律的數位使用態度，善用時間規劃，達成虛擬與現實的平衡。</w:t>
            </w:r>
          </w:p>
        </w:tc>
      </w:tr>
      <w:tr w:rsidR="00390DA2" w:rsidRPr="00390DA2" w14:paraId="1367F2B6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16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3EE93375" w14:textId="77777777" w:rsidR="00902841" w:rsidRPr="00390DA2" w:rsidRDefault="00902841" w:rsidP="00C342BE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390DA2" w:rsidRPr="00390DA2" w14:paraId="5EB2A31B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0"/>
        </w:trPr>
        <w:tc>
          <w:tcPr>
            <w:tcW w:w="1169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A9560BE" w14:textId="3DBC2931" w:rsidR="00902841" w:rsidRPr="00390DA2" w:rsidRDefault="00902841" w:rsidP="000820C8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16" w:type="pct"/>
            <w:gridSpan w:val="2"/>
            <w:vAlign w:val="center"/>
          </w:tcPr>
          <w:p w14:paraId="630C4288" w14:textId="77777777" w:rsidR="007B3B57" w:rsidRPr="00390DA2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390DA2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390DA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390DA2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390DA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390DA2" w:rsidRDefault="00017658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（</w:t>
            </w:r>
            <w:r w:rsidR="00902841" w:rsidRPr="00390DA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390DA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  <w:vAlign w:val="center"/>
          </w:tcPr>
          <w:p w14:paraId="60B36EE8" w14:textId="34E39CBA" w:rsidR="00902841" w:rsidRPr="00390DA2" w:rsidRDefault="00902841" w:rsidP="00F60101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390DA2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390DA2" w:rsidRPr="00390DA2" w14:paraId="4E3B6F44" w14:textId="77777777" w:rsidTr="005458D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31"/>
        </w:trPr>
        <w:tc>
          <w:tcPr>
            <w:tcW w:w="1169" w:type="pct"/>
            <w:gridSpan w:val="2"/>
            <w:vMerge/>
            <w:tcBorders>
              <w:top w:val="nil"/>
              <w:left w:val="single" w:sz="18" w:space="0" w:color="000000"/>
            </w:tcBorders>
            <w:shd w:val="clear" w:color="auto" w:fill="D9D9D9"/>
          </w:tcPr>
          <w:p w14:paraId="06282112" w14:textId="77777777" w:rsidR="00902841" w:rsidRPr="00390DA2" w:rsidRDefault="00902841" w:rsidP="0044758F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16" w:type="pct"/>
            <w:gridSpan w:val="2"/>
          </w:tcPr>
          <w:p w14:paraId="7D68B495" w14:textId="5FC710DC" w:rsidR="00C6048A" w:rsidRPr="00390DA2" w:rsidRDefault="00C6048A" w:rsidP="00C6048A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390DA2">
              <w:rPr>
                <w:rFonts w:ascii="標楷體" w:eastAsia="標楷體" w:hAnsi="標楷體" w:cs="標楷體"/>
                <w:szCs w:val="24"/>
                <w:lang w:eastAsia="zh-TW"/>
              </w:rPr>
              <w:t>A2系統思考與解決問題</w:t>
            </w:r>
          </w:p>
          <w:p w14:paraId="34E4C299" w14:textId="56AA7BA3" w:rsidR="00C6048A" w:rsidRPr="00390DA2" w:rsidRDefault="00385563" w:rsidP="00385563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390DA2">
              <w:rPr>
                <w:rFonts w:ascii="標楷體" w:eastAsia="標楷體" w:hAnsi="標楷體" w:cs="標楷體" w:hint="eastAsia"/>
                <w:szCs w:val="24"/>
                <w:lang w:eastAsia="zh-TW"/>
              </w:rPr>
              <w:t>科S-U-A2 運用科技工具與策略進行系統思考與分析探索，並有效解決問題。</w:t>
            </w:r>
          </w:p>
          <w:p w14:paraId="18F07810" w14:textId="77777777" w:rsidR="00385563" w:rsidRPr="00390DA2" w:rsidRDefault="00385563" w:rsidP="00C6048A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  <w:p w14:paraId="470A34D5" w14:textId="77777777" w:rsidR="00C6048A" w:rsidRPr="00390DA2" w:rsidRDefault="00C6048A" w:rsidP="00C6048A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390DA2">
              <w:rPr>
                <w:rFonts w:ascii="標楷體" w:eastAsia="標楷體" w:hAnsi="標楷體" w:cs="標楷體"/>
                <w:szCs w:val="24"/>
                <w:lang w:eastAsia="zh-TW"/>
              </w:rPr>
              <w:t>B1符號運用與溝通表達</w:t>
            </w:r>
          </w:p>
          <w:p w14:paraId="321A373A" w14:textId="32C5A491" w:rsidR="00385563" w:rsidRPr="00390DA2" w:rsidRDefault="00385563" w:rsidP="00C6048A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390DA2">
              <w:rPr>
                <w:rFonts w:ascii="標楷體" w:eastAsia="標楷體" w:hAnsi="標楷體" w:cs="標楷體"/>
                <w:szCs w:val="24"/>
                <w:lang w:eastAsia="zh-TW"/>
              </w:rPr>
              <w:t>科S-U-B1合理地運用科技符號與運算思維，表達思想與經驗，有效地與他人溝通互動。</w:t>
            </w:r>
          </w:p>
          <w:p w14:paraId="3C8D290A" w14:textId="77777777" w:rsidR="00C6048A" w:rsidRPr="00390DA2" w:rsidRDefault="00C6048A" w:rsidP="00C6048A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  <w:p w14:paraId="0E6C40B9" w14:textId="77777777" w:rsidR="00C6048A" w:rsidRPr="00390DA2" w:rsidRDefault="00C6048A" w:rsidP="00C6048A">
            <w:pPr>
              <w:spacing w:after="60" w:line="300" w:lineRule="auto"/>
              <w:rPr>
                <w:rFonts w:ascii="標楷體" w:eastAsia="標楷體" w:hAnsi="標楷體" w:cs="標楷體"/>
                <w:szCs w:val="24"/>
                <w:lang w:eastAsia="zh-TW"/>
              </w:rPr>
            </w:pPr>
            <w:r w:rsidRPr="00390DA2">
              <w:rPr>
                <w:rFonts w:ascii="標楷體" w:eastAsia="標楷體" w:hAnsi="標楷體" w:cs="標楷體"/>
                <w:szCs w:val="24"/>
                <w:lang w:eastAsia="zh-TW"/>
              </w:rPr>
              <w:t>C1道德實踐與公民意識</w:t>
            </w:r>
          </w:p>
          <w:p w14:paraId="508E00C2" w14:textId="7293765B" w:rsidR="00385563" w:rsidRPr="00390DA2" w:rsidRDefault="00385563" w:rsidP="00C6048A">
            <w:pPr>
              <w:pStyle w:val="TableParagraph"/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</w:pPr>
            <w:r w:rsidRPr="00390DA2">
              <w:rPr>
                <w:rFonts w:ascii="標楷體" w:eastAsia="標楷體" w:hAnsi="標楷體" w:cs="標楷體"/>
                <w:kern w:val="2"/>
                <w:sz w:val="24"/>
                <w:szCs w:val="24"/>
                <w:lang w:eastAsia="zh-TW"/>
              </w:rPr>
              <w:t>科S-U-C1具備科技與人文議題的思辨與反省能力，並能主動關注科技發展衍生之社會議題與倫理責任。</w:t>
            </w:r>
          </w:p>
        </w:tc>
        <w:tc>
          <w:tcPr>
            <w:tcW w:w="1915" w:type="pct"/>
            <w:gridSpan w:val="2"/>
            <w:tcBorders>
              <w:right w:val="single" w:sz="18" w:space="0" w:color="000000"/>
            </w:tcBorders>
          </w:tcPr>
          <w:p w14:paraId="76D9BBFC" w14:textId="77777777" w:rsidR="00E42479" w:rsidRPr="00390DA2" w:rsidRDefault="00E42479" w:rsidP="00E424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■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/>
                <w:szCs w:val="24"/>
                <w:lang w:eastAsia="zh-TW"/>
              </w:rPr>
              <w:t>數位安全、法規與倫理</w:t>
            </w:r>
          </w:p>
          <w:p w14:paraId="1A0DA7F7" w14:textId="77777777" w:rsidR="00E42479" w:rsidRPr="00390DA2" w:rsidRDefault="00E42479" w:rsidP="00E424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hint="eastAsia"/>
                <w:szCs w:val="24"/>
                <w:lang w:eastAsia="zh-TW"/>
              </w:rPr>
              <w:t>理解數位環境中的設備、內容、個人數據和隱私，保護身心健康，並了解數位科技對社會福祉、社會包容，以及環境的影響。</w:t>
            </w:r>
          </w:p>
          <w:p w14:paraId="18F15FA9" w14:textId="77777777" w:rsidR="00E42479" w:rsidRPr="00390DA2" w:rsidRDefault="00E42479" w:rsidP="00E424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□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數位技能與資料處理</w:t>
            </w:r>
          </w:p>
          <w:p w14:paraId="7EEFA152" w14:textId="77777777" w:rsidR="00E42479" w:rsidRPr="00390DA2" w:rsidRDefault="00E42479" w:rsidP="00E424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■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數位溝通、合作與問題解決</w:t>
            </w:r>
          </w:p>
          <w:p w14:paraId="4A0CB934" w14:textId="77777777" w:rsidR="00E42479" w:rsidRPr="00390DA2" w:rsidRDefault="00E42479" w:rsidP="00E424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正確使用數位技術進行互動、溝通和合作，並了解文化和世代多樣性，透過公共和私人網路服務，參與社會，成為良好的數位公民。</w:t>
            </w:r>
          </w:p>
          <w:p w14:paraId="6510BD4F" w14:textId="1335588C" w:rsidR="00902841" w:rsidRPr="00390DA2" w:rsidRDefault="00E42479" w:rsidP="00E42479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□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數位內容識讀與創作</w:t>
            </w:r>
          </w:p>
        </w:tc>
      </w:tr>
      <w:tr w:rsidR="00390DA2" w:rsidRPr="00390DA2" w14:paraId="7F42B08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"/>
        </w:trPr>
        <w:tc>
          <w:tcPr>
            <w:tcW w:w="5000" w:type="pct"/>
            <w:gridSpan w:val="6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</w:tcPr>
          <w:p w14:paraId="59286F4D" w14:textId="77777777" w:rsidR="00902841" w:rsidRPr="00390DA2" w:rsidRDefault="00902841" w:rsidP="0071668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lang w:eastAsia="zh-TW"/>
              </w:rPr>
              <w:br w:type="page"/>
            </w:r>
            <w:r w:rsidRPr="00390DA2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390DA2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390DA2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390DA2" w:rsidRPr="00390DA2" w14:paraId="305949BD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0"/>
        </w:trPr>
        <w:tc>
          <w:tcPr>
            <w:tcW w:w="578" w:type="pct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9B8BC5F" w14:textId="77777777" w:rsidR="00902841" w:rsidRPr="00390DA2" w:rsidRDefault="00902841" w:rsidP="00C27D3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lastRenderedPageBreak/>
              <w:t>學習</w:t>
            </w:r>
          </w:p>
          <w:p w14:paraId="4F1F674C" w14:textId="77777777" w:rsidR="00902841" w:rsidRPr="00390DA2" w:rsidRDefault="00902841" w:rsidP="00C27D3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  <w:p w14:paraId="02CA9FD6" w14:textId="76850E9F" w:rsidR="00E40002" w:rsidRPr="00390DA2" w:rsidRDefault="00E40002" w:rsidP="000820C8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773D6D87" w14:textId="26F8256A" w:rsidR="00902841" w:rsidRPr="00390DA2" w:rsidRDefault="00902841" w:rsidP="000820C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學習表現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3108CFF7" w14:textId="77777777" w:rsidR="005B5B19" w:rsidRPr="00390DA2" w:rsidRDefault="005B5B19" w:rsidP="00C6048A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a-V-2 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能使用多元的觀點思辨資訊科技相關議題。</w:t>
            </w:r>
          </w:p>
          <w:p w14:paraId="0A9FD273" w14:textId="0567D0D8" w:rsidR="005B5B19" w:rsidRPr="00390DA2" w:rsidRDefault="005B5B19" w:rsidP="00C6048A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運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a-V-3 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能探索新興的資訊科技。</w:t>
            </w:r>
          </w:p>
        </w:tc>
      </w:tr>
      <w:tr w:rsidR="00390DA2" w:rsidRPr="00390DA2" w14:paraId="121128E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02"/>
        </w:trPr>
        <w:tc>
          <w:tcPr>
            <w:tcW w:w="578" w:type="pct"/>
            <w:vMerge/>
            <w:tcBorders>
              <w:left w:val="single" w:sz="18" w:space="0" w:color="000000"/>
            </w:tcBorders>
            <w:shd w:val="clear" w:color="auto" w:fill="D9D9D9"/>
          </w:tcPr>
          <w:p w14:paraId="6C6EA7D5" w14:textId="77777777" w:rsidR="00902841" w:rsidRPr="00390DA2" w:rsidRDefault="00902841" w:rsidP="00C27D38">
            <w:pPr>
              <w:pStyle w:val="TableParagraph"/>
              <w:snapToGrid w:val="0"/>
              <w:spacing w:before="37"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91" w:type="pct"/>
            <w:shd w:val="clear" w:color="auto" w:fill="D9D9D9"/>
            <w:vAlign w:val="center"/>
          </w:tcPr>
          <w:p w14:paraId="6C297DDA" w14:textId="1EA42C00" w:rsidR="00430B73" w:rsidRPr="00390DA2" w:rsidRDefault="00902841" w:rsidP="000820C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學習內容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0ECE0E8E" w14:textId="6E7E0E93" w:rsidR="00902841" w:rsidRPr="00390DA2" w:rsidRDefault="00C6048A" w:rsidP="00C27D38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資H-V-3 資訊科技對人與社會的影響與衝擊。</w:t>
            </w:r>
          </w:p>
        </w:tc>
      </w:tr>
      <w:tr w:rsidR="00390DA2" w:rsidRPr="00390DA2" w14:paraId="37979D24" w14:textId="77777777" w:rsidTr="007B3B5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1169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253B4BAB" w14:textId="6960051A" w:rsidR="00902841" w:rsidRPr="00390DA2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831" w:type="pct"/>
            <w:gridSpan w:val="4"/>
            <w:tcBorders>
              <w:right w:val="single" w:sz="18" w:space="0" w:color="000000"/>
            </w:tcBorders>
          </w:tcPr>
          <w:p w14:paraId="438B3533" w14:textId="77777777" w:rsidR="00E42479" w:rsidRPr="00390DA2" w:rsidRDefault="00E42479" w:rsidP="00E4247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4E84C942" w14:textId="77777777" w:rsidR="00E42479" w:rsidRPr="00390DA2" w:rsidRDefault="00E42479" w:rsidP="00E4247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□法治教育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5729B9C0" w14:textId="77777777" w:rsidR="00E42479" w:rsidRPr="00390DA2" w:rsidRDefault="00E42479" w:rsidP="00E4247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76C7CD3E" w14:textId="77777777" w:rsidR="00E42479" w:rsidRPr="00390DA2" w:rsidRDefault="00E42479" w:rsidP="00E4247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  <w:p w14:paraId="23EC341A" w14:textId="6A19C333" w:rsidR="00C27D38" w:rsidRPr="00390DA2" w:rsidRDefault="00E42479" w:rsidP="00E42479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hint="eastAsia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3"/>
        <w:gridCol w:w="992"/>
        <w:gridCol w:w="3177"/>
        <w:gridCol w:w="366"/>
        <w:gridCol w:w="3804"/>
      </w:tblGrid>
      <w:tr w:rsidR="00390DA2" w:rsidRPr="00390DA2" w14:paraId="04844D43" w14:textId="77777777" w:rsidTr="00906CF8">
        <w:trPr>
          <w:trHeight w:val="249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66DC366" w14:textId="4A1D155A" w:rsidR="00902841" w:rsidRPr="00390DA2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4BEE000A" w14:textId="1C88A180" w:rsidR="00902841" w:rsidRPr="00390DA2" w:rsidRDefault="00C805A5" w:rsidP="00906CF8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綜合活動領域（生涯規劃）、健康與體育領域</w:t>
            </w:r>
          </w:p>
        </w:tc>
      </w:tr>
      <w:tr w:rsidR="00390DA2" w:rsidRPr="00390DA2" w14:paraId="1B97E86A" w14:textId="77777777" w:rsidTr="00906CF8">
        <w:trPr>
          <w:trHeight w:val="136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294BDB5" w14:textId="764CD1D1" w:rsidR="00902841" w:rsidRPr="00390DA2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90DA2">
              <w:rPr>
                <w:rFonts w:ascii="Times New Roman" w:eastAsia="標楷體" w:hAnsi="Times New Roman" w:cs="Times New Roman"/>
                <w:spacing w:val="-3"/>
                <w:sz w:val="24"/>
              </w:rPr>
              <w:t>教材來源</w:t>
            </w:r>
          </w:p>
          <w:p w14:paraId="7F3EB5B2" w14:textId="3D796CB9" w:rsidR="00902841" w:rsidRPr="00390DA2" w:rsidRDefault="00902841" w:rsidP="000820C8">
            <w:pPr>
              <w:pStyle w:val="TableParagraph"/>
              <w:snapToGrid w:val="0"/>
              <w:spacing w:before="63"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4D39302D" w14:textId="75454F54" w:rsidR="00C805A5" w:rsidRPr="00390DA2" w:rsidRDefault="00C805A5" w:rsidP="00C805A5">
            <w:pPr>
              <w:pStyle w:val="a9"/>
              <w:numPr>
                <w:ilvl w:val="0"/>
                <w:numId w:val="17"/>
              </w:numPr>
              <w:spacing w:after="60" w:line="300" w:lineRule="auto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中小學數位素養教育資源網【教材教案】「打怪的異想世界」</w:t>
            </w:r>
            <w:r w:rsidRPr="00390DA2">
              <w:rPr>
                <w:rFonts w:ascii="Times New Roman" w:eastAsia="標楷體" w:hAnsi="Times New Roman" w:cs="Times New Roman"/>
                <w:szCs w:val="24"/>
              </w:rPr>
              <w:t>https://eliteracy.edu.tw/Material.aspx?id=3066</w:t>
            </w:r>
          </w:p>
          <w:p w14:paraId="25FA0857" w14:textId="099C07EF" w:rsidR="00C805A5" w:rsidRPr="00390DA2" w:rsidRDefault="00C805A5" w:rsidP="00C805A5">
            <w:pPr>
              <w:pStyle w:val="a9"/>
              <w:numPr>
                <w:ilvl w:val="0"/>
                <w:numId w:val="17"/>
              </w:numPr>
              <w:spacing w:after="60" w:line="300" w:lineRule="auto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中小學數位素養教育資源網相關文章：「網路遊戲」</w:t>
            </w:r>
          </w:p>
          <w:p w14:paraId="3B8693D7" w14:textId="66F5063D" w:rsidR="005F7B02" w:rsidRPr="00390DA2" w:rsidRDefault="00BF73FF" w:rsidP="005F7B02">
            <w:pPr>
              <w:pStyle w:val="a9"/>
              <w:spacing w:after="60" w:line="300" w:lineRule="auto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hyperlink r:id="rId8" w:history="1">
              <w:r w:rsidR="005F7B02" w:rsidRPr="00390DA2">
                <w:rPr>
                  <w:rStyle w:val="af"/>
                  <w:rFonts w:ascii="Times New Roman" w:eastAsia="標楷體" w:hAnsi="Times New Roman"/>
                  <w:color w:val="auto"/>
                  <w:lang w:eastAsia="zh-TW"/>
                </w:rPr>
                <w:t>https://eliteracy.edu.tw/Archive.aspx?id=263</w:t>
              </w:r>
            </w:hyperlink>
          </w:p>
          <w:p w14:paraId="1579DA39" w14:textId="77777777" w:rsidR="006A7FA5" w:rsidRPr="00390DA2" w:rsidRDefault="00C805A5" w:rsidP="00C805A5">
            <w:pPr>
              <w:pStyle w:val="TableParagraph"/>
              <w:numPr>
                <w:ilvl w:val="0"/>
                <w:numId w:val="17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衛生福利部「網路使用習慣自我檢視量表」</w:t>
            </w:r>
          </w:p>
          <w:p w14:paraId="23CD71EA" w14:textId="4F849F5C" w:rsidR="005F7B02" w:rsidRPr="00390DA2" w:rsidRDefault="00BF73FF" w:rsidP="005F7B02">
            <w:pPr>
              <w:pStyle w:val="TableParagraph"/>
              <w:snapToGrid w:val="0"/>
              <w:spacing w:line="276" w:lineRule="auto"/>
              <w:ind w:left="48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hyperlink r:id="rId9" w:history="1">
              <w:r w:rsidR="005F7B02" w:rsidRPr="00390DA2">
                <w:rPr>
                  <w:rStyle w:val="af"/>
                  <w:rFonts w:ascii="Times New Roman" w:eastAsia="標楷體" w:hAnsi="Times New Roman" w:cs="Times New Roman"/>
                  <w:color w:val="auto"/>
                  <w:sz w:val="24"/>
                  <w:lang w:eastAsia="zh-TW"/>
                </w:rPr>
                <w:t>https://dep.mohw.gov.tw/DOMHAOH/cp-4104-45972-107.html</w:t>
              </w:r>
            </w:hyperlink>
          </w:p>
        </w:tc>
      </w:tr>
      <w:tr w:rsidR="00390DA2" w:rsidRPr="00390DA2" w14:paraId="3650A7D9" w14:textId="77777777" w:rsidTr="00906CF8">
        <w:trPr>
          <w:trHeight w:val="420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1D5F25C7" w14:textId="13204754" w:rsidR="008D6902" w:rsidRPr="00390DA2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390DA2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390DA2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6391111" w14:textId="6C5A4BFB" w:rsidR="008D6902" w:rsidRPr="00390DA2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電腦、投影設備或觸控螢幕。</w:t>
            </w:r>
          </w:p>
        </w:tc>
      </w:tr>
      <w:tr w:rsidR="00390DA2" w:rsidRPr="00390DA2" w14:paraId="49C6530C" w14:textId="77777777" w:rsidTr="00906CF8">
        <w:trPr>
          <w:trHeight w:val="402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</w:tcPr>
          <w:p w14:paraId="4F43EE2C" w14:textId="075F95EA" w:rsidR="008D6902" w:rsidRPr="00390DA2" w:rsidRDefault="008D6902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7C14EC9E" w14:textId="5F21D830" w:rsidR="008D6902" w:rsidRPr="00390DA2" w:rsidRDefault="008D6902" w:rsidP="000820C8">
            <w:pPr>
              <w:pStyle w:val="TableParagraph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手機、平板、電腦等網際網路操作與使用經驗。</w:t>
            </w:r>
          </w:p>
        </w:tc>
      </w:tr>
      <w:tr w:rsidR="00390DA2" w:rsidRPr="00390DA2" w14:paraId="04690F9C" w14:textId="77777777" w:rsidTr="006E0596">
        <w:trPr>
          <w:trHeight w:val="49"/>
        </w:trPr>
        <w:tc>
          <w:tcPr>
            <w:tcW w:w="1170" w:type="pct"/>
            <w:gridSpan w:val="2"/>
            <w:vMerge w:val="restart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B56770" w14:textId="16B5EDB5" w:rsidR="00902841" w:rsidRPr="00390DA2" w:rsidRDefault="00902841" w:rsidP="000820C8">
            <w:pPr>
              <w:pStyle w:val="TableParagraph"/>
              <w:spacing w:before="63"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學習目標</w:t>
            </w:r>
          </w:p>
        </w:tc>
        <w:tc>
          <w:tcPr>
            <w:tcW w:w="1847" w:type="pct"/>
            <w:gridSpan w:val="2"/>
            <w:vMerge w:val="restart"/>
            <w:tcBorders>
              <w:right w:val="single" w:sz="4" w:space="0" w:color="auto"/>
            </w:tcBorders>
          </w:tcPr>
          <w:p w14:paraId="42424C97" w14:textId="668C4FF0" w:rsidR="00C805A5" w:rsidRPr="00390DA2" w:rsidRDefault="00C805A5" w:rsidP="00C805A5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學生能分辨虛擬世界與現實生活的差異。</w:t>
            </w:r>
          </w:p>
          <w:p w14:paraId="04811294" w14:textId="644CDB7D" w:rsidR="00C805A5" w:rsidRPr="00390DA2" w:rsidRDefault="00C805A5" w:rsidP="00C805A5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學生能認識網路遊戲沉迷的定義、徵兆與影響。</w:t>
            </w:r>
          </w:p>
          <w:p w14:paraId="66B26372" w14:textId="6990F8C6" w:rsidR="00C805A5" w:rsidRPr="00390DA2" w:rsidRDefault="00C805A5" w:rsidP="00C805A5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學生能了解遊戲點數消費的風險與合理消費觀念。</w:t>
            </w:r>
          </w:p>
          <w:p w14:paraId="5B88E1C3" w14:textId="0E173BC2" w:rsidR="00902841" w:rsidRPr="00390DA2" w:rsidRDefault="00C805A5" w:rsidP="00C805A5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學生能建立健康的數位使用習慣與時間管理策略。</w:t>
            </w: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902841" w:rsidRPr="00390DA2" w:rsidRDefault="00902841" w:rsidP="000820C8">
            <w:pPr>
              <w:pStyle w:val="TableParagraph"/>
              <w:snapToGrid w:val="0"/>
              <w:spacing w:before="72"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390DA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390DA2" w:rsidRPr="00390DA2" w14:paraId="635BBA1F" w14:textId="77777777" w:rsidTr="006E0596">
        <w:trPr>
          <w:trHeight w:val="90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D888B7E" w14:textId="77777777" w:rsidR="00902841" w:rsidRPr="00390DA2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0A5C46FB" w14:textId="77777777" w:rsidR="00902841" w:rsidRPr="00390DA2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6F09BB1A" w14:textId="2BFB8674" w:rsidR="00902841" w:rsidRPr="00390DA2" w:rsidRDefault="008D6902" w:rsidP="000820C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教學設計中將運用觸控螢幕播放影片，結合學習單、課堂口語討論的形式進</w:t>
            </w:r>
            <w:r w:rsidR="002F4F18"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行</w:t>
            </w: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教學。</w:t>
            </w:r>
          </w:p>
        </w:tc>
      </w:tr>
      <w:tr w:rsidR="00390DA2" w:rsidRPr="00390DA2" w14:paraId="017E33CE" w14:textId="77777777" w:rsidTr="006E0596">
        <w:trPr>
          <w:trHeight w:val="247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510023D5" w14:textId="77777777" w:rsidR="00902841" w:rsidRPr="00390DA2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0D6B83CA" w14:textId="77777777" w:rsidR="00902841" w:rsidRPr="00390DA2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902841" w:rsidRPr="00390DA2" w:rsidRDefault="00902841" w:rsidP="000820C8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390DA2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390DA2" w:rsidRPr="00390DA2" w14:paraId="10D7E5F0" w14:textId="77777777" w:rsidTr="006E0596">
        <w:trPr>
          <w:trHeight w:val="1614"/>
        </w:trPr>
        <w:tc>
          <w:tcPr>
            <w:tcW w:w="1170" w:type="pct"/>
            <w:gridSpan w:val="2"/>
            <w:vMerge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61960D52" w14:textId="77777777" w:rsidR="00902841" w:rsidRPr="00390DA2" w:rsidRDefault="00902841" w:rsidP="000820C8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847" w:type="pct"/>
            <w:gridSpan w:val="2"/>
            <w:vMerge/>
            <w:tcBorders>
              <w:right w:val="single" w:sz="4" w:space="0" w:color="auto"/>
            </w:tcBorders>
          </w:tcPr>
          <w:p w14:paraId="5489F86D" w14:textId="77777777" w:rsidR="00902841" w:rsidRPr="00390DA2" w:rsidRDefault="00902841" w:rsidP="000820C8">
            <w:pPr>
              <w:pStyle w:val="TableParagraph"/>
              <w:snapToGrid w:val="0"/>
              <w:spacing w:before="72"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tcBorders>
              <w:left w:val="single" w:sz="4" w:space="0" w:color="auto"/>
              <w:right w:val="single" w:sz="18" w:space="0" w:color="000000"/>
            </w:tcBorders>
          </w:tcPr>
          <w:p w14:paraId="4C0C59A5" w14:textId="23173B06" w:rsidR="000F143B" w:rsidRPr="00390DA2" w:rsidRDefault="008D6902" w:rsidP="000820C8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學生觀看完多媒體教材後，教師於課堂中帶領學生填寫學習單。</w:t>
            </w:r>
          </w:p>
        </w:tc>
      </w:tr>
      <w:tr w:rsidR="00390DA2" w:rsidRPr="00390DA2" w14:paraId="2428611F" w14:textId="77777777" w:rsidTr="006E0596">
        <w:trPr>
          <w:trHeight w:val="5301"/>
        </w:trPr>
        <w:tc>
          <w:tcPr>
            <w:tcW w:w="1170" w:type="pct"/>
            <w:gridSpan w:val="2"/>
            <w:tcBorders>
              <w:left w:val="single" w:sz="18" w:space="0" w:color="000000"/>
            </w:tcBorders>
            <w:shd w:val="clear" w:color="auto" w:fill="D9D9D9"/>
            <w:vAlign w:val="center"/>
          </w:tcPr>
          <w:p w14:paraId="459CD73E" w14:textId="77777777" w:rsidR="00902841" w:rsidRPr="00390DA2" w:rsidRDefault="00902841" w:rsidP="00C11BB5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lastRenderedPageBreak/>
              <w:t>情境脈絡</w:t>
            </w:r>
          </w:p>
          <w:p w14:paraId="2CFA4210" w14:textId="033D4B39" w:rsidR="00902841" w:rsidRPr="00390DA2" w:rsidRDefault="00017658" w:rsidP="00C11BB5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="00902841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生活</w:t>
            </w:r>
            <w:r w:rsidR="00902841"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="00902841"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="00902841"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="00902841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="00902841"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830" w:type="pct"/>
            <w:gridSpan w:val="3"/>
            <w:tcBorders>
              <w:right w:val="single" w:sz="18" w:space="0" w:color="000000"/>
            </w:tcBorders>
            <w:vAlign w:val="center"/>
          </w:tcPr>
          <w:p w14:paraId="6912C1A5" w14:textId="2D50F6CA" w:rsidR="003157D3" w:rsidRPr="00390DA2" w:rsidRDefault="003157D3" w:rsidP="003157D3">
            <w:pPr>
              <w:rPr>
                <w:rFonts w:ascii="Times New Roman" w:eastAsia="標楷體" w:hAnsi="Times New Roman" w:cs="Times New Roman"/>
                <w:lang w:eastAsia="zh-TW"/>
              </w:rPr>
            </w:pPr>
            <w:bookmarkStart w:id="0" w:name="_Hlk198216033"/>
            <w:r w:rsidRPr="00390DA2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BB761" wp14:editId="63D6AEF2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223E7B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B761" id="手繪多邊形: 圖案 26" o:spid="_x0000_s1026" style="position:absolute;margin-left:255.2pt;margin-top:225.25pt;width:81.05pt;height:112.6pt;rotation:-123672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6A223E7B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90DA2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814E6B" wp14:editId="092B21C8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959DD8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814E6B" id="手繪多邊形: 圖案 31" o:spid="_x0000_s1027" style="position:absolute;margin-left:152.35pt;margin-top:17.4pt;width:96.95pt;height:12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20959DD8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90DA2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A559F4" wp14:editId="1978996B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D5B547" w14:textId="77777777" w:rsidR="003157D3" w:rsidRPr="007135D5" w:rsidRDefault="003157D3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559F4" id="手繪多邊形: 圖案 28" o:spid="_x0000_s1028" style="position:absolute;margin-left:52pt;margin-top:219.45pt;width:86.6pt;height:106.45pt;rotation:-67775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5CD5B547" w14:textId="77777777" w:rsidR="003157D3" w:rsidRPr="007135D5" w:rsidRDefault="003157D3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90DA2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2650E" wp14:editId="64839DC0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CFB134" w14:textId="23956CE5" w:rsidR="003157D3" w:rsidRPr="00390DA2" w:rsidRDefault="004033EE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0"/>
                                      <w:szCs w:val="18"/>
                                    </w:rPr>
                                  </w:pPr>
                                  <w:r w:rsidRPr="00390DA2">
                                    <w:rPr>
                                      <w:rFonts w:ascii="Times New Roman" w:eastAsia="標楷體" w:hAnsi="Times New Roman" w:cs="標楷體" w:hint="eastAsia"/>
                                      <w:sz w:val="22"/>
                                    </w:rPr>
                                    <w:t>連結學生的遊戲經驗，從破關、升級與反覆練習等熟悉情境切入，引發學生對遊戲投入與現實生活關係的初步思考。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A2650E" id="矩形: 圓角 27" o:spid="_x0000_s1029" style="position:absolute;margin-left:0;margin-top:53.4pt;width:76.55pt;height:235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5CFB134" w14:textId="23956CE5" w:rsidR="003157D3" w:rsidRPr="00390DA2" w:rsidRDefault="004033EE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 w:rsidRPr="00390DA2">
                              <w:rPr>
                                <w:rFonts w:ascii="Times New Roman" w:eastAsia="標楷體" w:hAnsi="Times New Roman" w:cs="標楷體" w:hint="eastAsia"/>
                                <w:sz w:val="22"/>
                              </w:rPr>
                              <w:t>連結學生的遊戲經驗，從破關、升級與反覆練習等熟悉情境切入，引發學生對遊戲投入與現實生活關係的初步思考。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7F3252A2" w:rsidR="00902841" w:rsidRPr="00390DA2" w:rsidRDefault="00E1526F" w:rsidP="00C11BB5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12EA00" wp14:editId="07EA934F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473075</wp:posOffset>
                      </wp:positionV>
                      <wp:extent cx="1012825" cy="2994660"/>
                      <wp:effectExtent l="0" t="0" r="15875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5611D6" w14:textId="2F20D7D4" w:rsidR="00E1526F" w:rsidRPr="00390DA2" w:rsidRDefault="00B97471" w:rsidP="00B97471">
                                  <w:pPr>
                                    <w:pStyle w:val="a9"/>
                                    <w:numPr>
                                      <w:ilvl w:val="0"/>
                                      <w:numId w:val="18"/>
                                    </w:numPr>
                                    <w:ind w:leftChars="0"/>
                                    <w:contextualSpacing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390D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</w:t>
                                  </w:r>
                                  <w:r w:rsidR="00D4632B" w:rsidRPr="00390D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</w:t>
                                  </w:r>
                                  <w:r w:rsidRPr="00390D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「打怪的異想世界」</w:t>
                                  </w:r>
                                  <w:r w:rsidR="00D4632B" w:rsidRPr="00390D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46D42D9F" w14:textId="69D1C626" w:rsidR="00B97471" w:rsidRPr="00390DA2" w:rsidRDefault="00D4632B" w:rsidP="00B97471">
                                  <w:pPr>
                                    <w:pStyle w:val="a9"/>
                                    <w:numPr>
                                      <w:ilvl w:val="0"/>
                                      <w:numId w:val="18"/>
                                    </w:numPr>
                                    <w:ind w:leftChars="0"/>
                                    <w:contextualSpacing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390D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教師銜接</w:t>
                                  </w:r>
                                  <w:r w:rsidR="00B97471" w:rsidRPr="00390D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說明網路遊戲沉迷的徵兆、遊戲點數消費風險與健康數位使用習慣</w:t>
                                  </w:r>
                                  <w:r w:rsidRPr="00390DA2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2EA00" id="矩形: 圓角 30" o:spid="_x0000_s1030" style="position:absolute;left:0;text-align:left;margin-left:94.45pt;margin-top:37.25pt;width:79.75pt;height:2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E5611D6" w14:textId="2F20D7D4" w:rsidR="00E1526F" w:rsidRPr="00390DA2" w:rsidRDefault="00B97471" w:rsidP="00B97471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ind w:leftChars="0"/>
                              <w:contextualSpacing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390D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</w:t>
                            </w:r>
                            <w:r w:rsidR="00D4632B" w:rsidRPr="00390D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</w:t>
                            </w:r>
                            <w:r w:rsidRPr="00390D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「打怪的異想世界」</w:t>
                            </w:r>
                            <w:r w:rsidR="00D4632B" w:rsidRPr="00390D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46D42D9F" w14:textId="69D1C626" w:rsidR="00B97471" w:rsidRPr="00390DA2" w:rsidRDefault="00D4632B" w:rsidP="00B97471">
                            <w:pPr>
                              <w:pStyle w:val="a9"/>
                              <w:numPr>
                                <w:ilvl w:val="0"/>
                                <w:numId w:val="18"/>
                              </w:numPr>
                              <w:ind w:leftChars="0"/>
                              <w:contextualSpacing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390D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教師銜接</w:t>
                            </w:r>
                            <w:r w:rsidR="00B97471" w:rsidRPr="00390D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說明網路遊戲沉迷的徵兆、遊戲點數消費風險與健康數位使用習慣</w:t>
                            </w:r>
                            <w:r w:rsidRPr="00390DA2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F60101" w:rsidRPr="00390DA2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E6C05C" wp14:editId="3FBED4D2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CBFC" w14:textId="5879564F" w:rsidR="003157D3" w:rsidRPr="00D4632B" w:rsidRDefault="00F60101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D4632B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情境劇</w:t>
                                  </w:r>
                                  <w:r w:rsidR="003157D3" w:rsidRPr="00D4632B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</w:t>
                                  </w:r>
                                </w:p>
                                <w:p w14:paraId="754B830C" w14:textId="4CAB6FFD" w:rsidR="003157D3" w:rsidRPr="00A4624C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D4632B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1</w:t>
                                  </w:r>
                                  <w:r w:rsidR="00A36B1B" w:rsidRPr="00D4632B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Pr="00D4632B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E6C05C" id="矩形: 圓角 32" o:spid="_x0000_s1031" style="position:absolute;left:0;text-align:left;margin-left:97.55pt;margin-top:40.95pt;width:74.5pt;height: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591CBFC" w14:textId="5879564F" w:rsidR="003157D3" w:rsidRPr="00D4632B" w:rsidRDefault="00F60101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D4632B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情境劇</w:t>
                            </w:r>
                            <w:r w:rsidR="003157D3" w:rsidRPr="00D4632B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</w:t>
                            </w:r>
                          </w:p>
                          <w:p w14:paraId="754B830C" w14:textId="4CAB6FFD" w:rsidR="003157D3" w:rsidRPr="00A4624C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D4632B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1</w:t>
                            </w:r>
                            <w:r w:rsidR="00A36B1B" w:rsidRPr="00D4632B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Pr="00D4632B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414D4A" w:rsidRPr="00390DA2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B220B8" wp14:editId="72A28B60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027D22" w14:textId="77777777" w:rsidR="003157D3" w:rsidRPr="009175BA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5E8753FF" w14:textId="5448F1F4" w:rsidR="003157D3" w:rsidRPr="00234714" w:rsidRDefault="00E1526F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9175BA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3157D3"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220B8" id="矩形: 圓角 36" o:spid="_x0000_s1032" style="position:absolute;left:0;text-align:left;margin-left:285.55pt;margin-top:41.95pt;width:74.4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BY0OWI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4027D22" w14:textId="77777777" w:rsidR="003157D3" w:rsidRPr="009175BA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5E8753FF" w14:textId="5448F1F4" w:rsidR="003157D3" w:rsidRPr="00234714" w:rsidRDefault="00E1526F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9175BA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5</w:t>
                            </w:r>
                            <w:r w:rsidR="003157D3"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DA6B11" w:rsidRPr="00390DA2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B6B93E" wp14:editId="1D14016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1CF1513" w14:textId="77777777" w:rsidR="003157D3" w:rsidRPr="009175BA" w:rsidRDefault="003157D3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10686D25" w14:textId="77777777" w:rsidR="003157D3" w:rsidRPr="009175BA" w:rsidRDefault="003157D3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9175BA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B6B93E" id="矩形: 圓角 29" o:spid="_x0000_s1033" style="position:absolute;left:0;text-align:left;margin-left:1.05pt;margin-top:222.45pt;width:74.6pt;height:4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A4G325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1CF1513" w14:textId="77777777" w:rsidR="003157D3" w:rsidRPr="009175BA" w:rsidRDefault="003157D3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10686D25" w14:textId="77777777" w:rsidR="003157D3" w:rsidRPr="009175BA" w:rsidRDefault="003157D3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9175BA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10</w:t>
                            </w:r>
                            <w:r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390DA2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DA2274" wp14:editId="7E12AC20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0A7BF5" w14:textId="3AE5CED3" w:rsidR="003157D3" w:rsidRPr="009175BA" w:rsidRDefault="003157D3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課堂</w:t>
                                  </w:r>
                                  <w:r w:rsidR="00F60101"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討論</w:t>
                                  </w:r>
                                </w:p>
                                <w:p w14:paraId="19425E44" w14:textId="45D616B1" w:rsidR="003157D3" w:rsidRPr="00234714" w:rsidRDefault="00C6048A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2</w:t>
                                  </w:r>
                                  <w:r w:rsidRPr="009175BA"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  <w:t>0</w:t>
                                  </w:r>
                                  <w:r w:rsidR="003157D3" w:rsidRPr="009175B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A2274" id="矩形: 圓角 34" o:spid="_x0000_s1034" style="position:absolute;left:0;text-align:left;margin-left:194.05pt;margin-top:219.95pt;width:73pt;height:5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CwixsD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C0A7BF5" w14:textId="3AE5CED3" w:rsidR="003157D3" w:rsidRPr="009175BA" w:rsidRDefault="003157D3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課堂</w:t>
                            </w:r>
                            <w:r w:rsidR="00F60101"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討論</w:t>
                            </w:r>
                          </w:p>
                          <w:p w14:paraId="19425E44" w14:textId="45D616B1" w:rsidR="003157D3" w:rsidRPr="00234714" w:rsidRDefault="00C6048A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2</w:t>
                            </w:r>
                            <w:r w:rsidRPr="009175BA"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  <w:t>0</w:t>
                            </w:r>
                            <w:r w:rsidR="003157D3" w:rsidRPr="009175BA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390DA2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70C967" wp14:editId="19AB04F2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68DD459" w14:textId="6B5A4547" w:rsidR="003157D3" w:rsidRPr="00E1526F" w:rsidRDefault="00E1526F" w:rsidP="00E1526F">
                                  <w:pPr>
                                    <w:spacing w:after="60" w:line="300" w:lineRule="auto"/>
                                    <w:rPr>
                                      <w:sz w:val="22"/>
                                    </w:rPr>
                                  </w:pPr>
                                  <w:r w:rsidRPr="00E1526F">
                                    <w:rPr>
                                      <w:rFonts w:ascii="Times New Roman" w:eastAsia="標楷體" w:hAnsi="Times New Roman" w:cs="標楷體"/>
                                      <w:sz w:val="22"/>
                                    </w:rPr>
                                    <w:t>老師與同學一同回顧課程重點</w:t>
                                  </w:r>
                                  <w:r w:rsidRPr="00E1526F">
                                    <w:rPr>
                                      <w:rFonts w:ascii="Times New Roman" w:eastAsia="標楷體" w:hAnsi="Times New Roman" w:cs="標楷體" w:hint="eastAsia"/>
                                      <w:sz w:val="22"/>
                                    </w:rPr>
                                    <w:t>，</w:t>
                                  </w:r>
                                  <w:r w:rsidRPr="00E1526F">
                                    <w:rPr>
                                      <w:rFonts w:ascii="Times New Roman" w:eastAsia="標楷體" w:hAnsi="Times New Roman" w:cs="標楷體"/>
                                      <w:sz w:val="22"/>
                                    </w:rPr>
                                    <w:t>引導學生思考</w:t>
                                  </w:r>
                                  <w:r w:rsidRPr="00E1526F">
                                    <w:rPr>
                                      <w:rFonts w:ascii="Times New Roman" w:eastAsia="標楷體" w:hAnsi="Times New Roman" w:cs="標楷體" w:hint="eastAsia"/>
                                      <w:sz w:val="22"/>
                                    </w:rPr>
                                    <w:t>網路沉迷的預防與建立健康的數位使用習慣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0C967" id="矩形: 圓角 35" o:spid="_x0000_s1035" style="position:absolute;left:0;text-align:left;margin-left:284pt;margin-top:38.45pt;width:76.55pt;height:2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0IjgD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68DD459" w14:textId="6B5A4547" w:rsidR="003157D3" w:rsidRPr="00E1526F" w:rsidRDefault="00E1526F" w:rsidP="00E1526F">
                            <w:pPr>
                              <w:spacing w:after="60" w:line="300" w:lineRule="auto"/>
                              <w:rPr>
                                <w:sz w:val="22"/>
                              </w:rPr>
                            </w:pPr>
                            <w:r w:rsidRPr="00E1526F">
                              <w:rPr>
                                <w:rFonts w:ascii="Times New Roman" w:eastAsia="標楷體" w:hAnsi="Times New Roman" w:cs="標楷體"/>
                                <w:sz w:val="22"/>
                              </w:rPr>
                              <w:t>老師與同學一同回顧課程重點</w:t>
                            </w:r>
                            <w:r w:rsidRPr="00E1526F">
                              <w:rPr>
                                <w:rFonts w:ascii="Times New Roman" w:eastAsia="標楷體" w:hAnsi="Times New Roman" w:cs="標楷體" w:hint="eastAsia"/>
                                <w:sz w:val="22"/>
                              </w:rPr>
                              <w:t>，</w:t>
                            </w:r>
                            <w:r w:rsidRPr="00E1526F">
                              <w:rPr>
                                <w:rFonts w:ascii="Times New Roman" w:eastAsia="標楷體" w:hAnsi="Times New Roman" w:cs="標楷體"/>
                                <w:sz w:val="22"/>
                              </w:rPr>
                              <w:t>引導學生思考</w:t>
                            </w:r>
                            <w:r w:rsidRPr="00E1526F">
                              <w:rPr>
                                <w:rFonts w:ascii="Times New Roman" w:eastAsia="標楷體" w:hAnsi="Times New Roman" w:cs="標楷體" w:hint="eastAsia"/>
                                <w:sz w:val="22"/>
                              </w:rPr>
                              <w:t>網路沉迷的預防與建立健康的數位使用習慣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="003157D3" w:rsidRPr="00390DA2">
              <w:rPr>
                <w:rFonts w:ascii="Times New Roman" w:eastAsia="標楷體" w:hAnsi="Times New Roman" w:cs="Times New Roman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026849" wp14:editId="3A61FD1F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A2DEA1" w14:textId="0A6E80F4" w:rsidR="003157D3" w:rsidRPr="00E1526F" w:rsidRDefault="00E1526F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0"/>
                                      <w:szCs w:val="18"/>
                                    </w:rPr>
                                  </w:pPr>
                                  <w:r w:rsidRPr="00E1526F">
                                    <w:rPr>
                                      <w:rFonts w:ascii="Times New Roman" w:eastAsia="標楷體" w:hAnsi="Times New Roman" w:cs="標楷體"/>
                                      <w:sz w:val="22"/>
                                    </w:rPr>
                                    <w:t>學生填寫學習單中的「網路使用習慣自我檢視」</w:t>
                                  </w:r>
                                  <w:r w:rsidRPr="00E1526F">
                                    <w:rPr>
                                      <w:rFonts w:ascii="Times New Roman" w:eastAsia="標楷體" w:hAnsi="Times New Roman" w:cs="標楷體" w:hint="eastAsia"/>
                                      <w:sz w:val="22"/>
                                    </w:rPr>
                                    <w:t>並進行小組討論，觀察學生是否能從多元觀點進行思考。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26849" id="矩形: 圓角 33" o:spid="_x0000_s1036" style="position:absolute;left:0;text-align:left;margin-left:192.2pt;margin-top:38.25pt;width:76.55pt;height:2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hpLtbWwCAADG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A2DEA1" w14:textId="0A6E80F4" w:rsidR="003157D3" w:rsidRPr="00E1526F" w:rsidRDefault="00E1526F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 w:rsidRPr="00E1526F">
                              <w:rPr>
                                <w:rFonts w:ascii="Times New Roman" w:eastAsia="標楷體" w:hAnsi="Times New Roman" w:cs="標楷體"/>
                                <w:sz w:val="22"/>
                              </w:rPr>
                              <w:t>學生填寫學習單中的「網路使用習慣自我檢視」</w:t>
                            </w:r>
                            <w:r w:rsidRPr="00E1526F">
                              <w:rPr>
                                <w:rFonts w:ascii="Times New Roman" w:eastAsia="標楷體" w:hAnsi="Times New Roman" w:cs="標楷體" w:hint="eastAsia"/>
                                <w:sz w:val="22"/>
                              </w:rPr>
                              <w:t>並進行小組討論，觀察學生是否能從多元觀點進行思考。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390DA2" w:rsidRPr="00390DA2" w14:paraId="1A88CF47" w14:textId="77777777" w:rsidTr="006E0596">
        <w:trPr>
          <w:trHeight w:val="247"/>
        </w:trPr>
        <w:tc>
          <w:tcPr>
            <w:tcW w:w="5000" w:type="pct"/>
            <w:gridSpan w:val="5"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14:paraId="3C22B50F" w14:textId="69D303A6" w:rsidR="00902841" w:rsidRPr="00390DA2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pacing w:val="8"/>
                <w:sz w:val="24"/>
              </w:rPr>
              <w:t>教學活動設計</w:t>
            </w:r>
          </w:p>
        </w:tc>
      </w:tr>
      <w:tr w:rsidR="00390DA2" w:rsidRPr="00390DA2" w14:paraId="438F413D" w14:textId="77777777" w:rsidTr="006E0596">
        <w:trPr>
          <w:trHeight w:val="247"/>
        </w:trPr>
        <w:tc>
          <w:tcPr>
            <w:tcW w:w="653" w:type="pct"/>
            <w:vMerge w:val="restar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8D92" w14:textId="53CC517D" w:rsidR="00902841" w:rsidRPr="00390DA2" w:rsidRDefault="00902841" w:rsidP="006A23BE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pacing w:val="-6"/>
                <w:sz w:val="24"/>
              </w:rPr>
              <w:t>節</w:t>
            </w:r>
          </w:p>
        </w:tc>
        <w:tc>
          <w:tcPr>
            <w:tcW w:w="4347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137C50D" w14:textId="5F3FF256" w:rsidR="00902841" w:rsidRPr="00390DA2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390DA2" w:rsidRPr="00390DA2" w14:paraId="27869FC8" w14:textId="77777777" w:rsidTr="006E0596">
        <w:trPr>
          <w:trHeight w:val="247"/>
        </w:trPr>
        <w:tc>
          <w:tcPr>
            <w:tcW w:w="653" w:type="pct"/>
            <w:vMerge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9FDE" w14:textId="77777777" w:rsidR="00902841" w:rsidRPr="00390DA2" w:rsidRDefault="00902841" w:rsidP="006A23BE">
            <w:pPr>
              <w:pStyle w:val="TableParagraph"/>
              <w:spacing w:before="179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F845" w14:textId="1290D31C" w:rsidR="00902841" w:rsidRPr="00390DA2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81422C5" w14:textId="77777777" w:rsidR="00902841" w:rsidRPr="00390DA2" w:rsidRDefault="00902841" w:rsidP="006A23BE">
            <w:pPr>
              <w:pStyle w:val="TableParagraph"/>
              <w:spacing w:before="72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390DA2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390DA2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390DA2" w:rsidRPr="00390DA2" w14:paraId="0797022D" w14:textId="77777777" w:rsidTr="006E0596">
        <w:trPr>
          <w:trHeight w:val="247"/>
        </w:trPr>
        <w:tc>
          <w:tcPr>
            <w:tcW w:w="653" w:type="pct"/>
            <w:tcBorders>
              <w:top w:val="single" w:sz="4" w:space="0" w:color="auto"/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AC88AE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AAC" w14:textId="755E43F6" w:rsidR="00F00680" w:rsidRPr="00390DA2" w:rsidRDefault="00F00680" w:rsidP="008B35CB">
            <w:pPr>
              <w:pStyle w:val="a9"/>
              <w:numPr>
                <w:ilvl w:val="0"/>
                <w:numId w:val="19"/>
              </w:numPr>
              <w:spacing w:after="60" w:line="300" w:lineRule="auto"/>
              <w:ind w:leftChars="0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準備動畫影片「打怪的異想世界」。</w:t>
            </w:r>
          </w:p>
          <w:p w14:paraId="05B380D3" w14:textId="1E11BC2A" w:rsidR="00F00680" w:rsidRPr="00390DA2" w:rsidRDefault="00F00680" w:rsidP="008B35CB">
            <w:pPr>
              <w:pStyle w:val="a9"/>
              <w:numPr>
                <w:ilvl w:val="0"/>
                <w:numId w:val="19"/>
              </w:numPr>
              <w:spacing w:after="60" w:line="300" w:lineRule="auto"/>
              <w:ind w:leftChars="0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蒐集網路遊戲沉迷相關新聞案例。</w:t>
            </w:r>
          </w:p>
          <w:p w14:paraId="256CF55D" w14:textId="3C62317F" w:rsidR="00F00680" w:rsidRPr="00390DA2" w:rsidRDefault="00F00680" w:rsidP="008B35CB">
            <w:pPr>
              <w:pStyle w:val="TableParagraph"/>
              <w:numPr>
                <w:ilvl w:val="0"/>
                <w:numId w:val="1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>準備網路使用習慣自我檢視量表。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600DAC47" w14:textId="3D77C49F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>請參考本教案教材來源參考資料。</w:t>
            </w:r>
          </w:p>
        </w:tc>
      </w:tr>
      <w:tr w:rsidR="00390DA2" w:rsidRPr="00390DA2" w14:paraId="4F19D351" w14:textId="77777777" w:rsidTr="006E0596">
        <w:trPr>
          <w:trHeight w:val="681"/>
        </w:trPr>
        <w:tc>
          <w:tcPr>
            <w:tcW w:w="653" w:type="pct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B3EC8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課前練習</w:t>
            </w:r>
          </w:p>
          <w:p w14:paraId="46E44E9B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</w:rPr>
              <w:t>（學生）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862E1" w14:textId="0C292049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>無須先備知識，一般學生皆可參與。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39E63206" w14:textId="6E96B815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390DA2" w:rsidRPr="00390DA2" w14:paraId="046576FA" w14:textId="77777777" w:rsidTr="006E0596">
        <w:trPr>
          <w:trHeight w:val="57"/>
        </w:trPr>
        <w:tc>
          <w:tcPr>
            <w:tcW w:w="653" w:type="pct"/>
            <w:vMerge w:val="restart"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CC9AAD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390DA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88F5F" w14:textId="0D5FF52F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引起動機</w:t>
            </w:r>
          </w:p>
          <w:p w14:paraId="69DF3CB5" w14:textId="5AFCC05A" w:rsidR="00D67CD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="00D67CD0"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="00D67CD0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0</w:t>
            </w:r>
            <w:r w:rsidR="00D67CD0"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2F19C4D1" w14:textId="77777777" w:rsidR="00F93672" w:rsidRPr="00390DA2" w:rsidRDefault="00F93672" w:rsidP="00F93672">
            <w:pPr>
              <w:pStyle w:val="TableParagraph"/>
              <w:numPr>
                <w:ilvl w:val="0"/>
                <w:numId w:val="2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教師以生活經驗提問：</w:t>
            </w:r>
          </w:p>
          <w:p w14:paraId="3ADDD840" w14:textId="73F488FE" w:rsidR="00F93672" w:rsidRPr="00390DA2" w:rsidRDefault="00F93672" w:rsidP="00F93672">
            <w:pPr>
              <w:pStyle w:val="TableParagraph"/>
              <w:numPr>
                <w:ilvl w:val="0"/>
                <w:numId w:val="2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你是否曾經為了破關、升級或完成任務，在遊戲中反覆練習很久？</w:t>
            </w:r>
          </w:p>
          <w:p w14:paraId="0738605A" w14:textId="4BAA2469" w:rsidR="004033EE" w:rsidRPr="00390DA2" w:rsidRDefault="004033EE" w:rsidP="00F93672">
            <w:pPr>
              <w:pStyle w:val="TableParagraph"/>
              <w:numPr>
                <w:ilvl w:val="0"/>
                <w:numId w:val="22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你覺得遊戲中的「練等打怪」和</w:t>
            </w:r>
            <w:r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現實生活中的「學習成長」，有哪些相同或不同？</w:t>
            </w:r>
          </w:p>
          <w:p w14:paraId="3E6597A1" w14:textId="77777777" w:rsidR="00F93672" w:rsidRPr="00390DA2" w:rsidRDefault="00F93672" w:rsidP="00F93672">
            <w:pPr>
              <w:pStyle w:val="TableParagraph"/>
              <w:numPr>
                <w:ilvl w:val="0"/>
                <w:numId w:val="2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如果一個人把大部分時間都投入遊戲，可能會對生活造成哪些影響？</w:t>
            </w:r>
          </w:p>
          <w:p w14:paraId="4056A6EE" w14:textId="2DB6C2BD" w:rsidR="00F00680" w:rsidRPr="00390DA2" w:rsidRDefault="00F93672" w:rsidP="0081015C">
            <w:pPr>
              <w:pStyle w:val="TableParagraph"/>
              <w:numPr>
                <w:ilvl w:val="0"/>
                <w:numId w:val="2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教師預告：接下來將透過動畫「打怪的異想世界」，一起思考虛擬世界與現實生活之間的關係。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74EC842" w14:textId="41DB3B84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390DA2" w:rsidRPr="00390DA2" w14:paraId="2720B5A6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C68A41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E110F" w14:textId="40B6477E" w:rsidR="00F00680" w:rsidRPr="00390DA2" w:rsidRDefault="00F00680" w:rsidP="00F00680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6290626B" w:rsidR="00F00680" w:rsidRPr="00390DA2" w:rsidRDefault="00F00680" w:rsidP="00F00680">
            <w:pPr>
              <w:pStyle w:val="TableParagraph"/>
              <w:snapToGrid w:val="0"/>
              <w:spacing w:before="72"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="00D67CD0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15</w:t>
            </w:r>
            <w:r w:rsidR="00D67CD0"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分鐘</w:t>
            </w:r>
          </w:p>
          <w:p w14:paraId="3BF951F8" w14:textId="3770B870" w:rsidR="009019A6" w:rsidRPr="00390DA2" w:rsidRDefault="009019A6" w:rsidP="000A4BCE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播放</w:t>
            </w:r>
            <w:r w:rsidR="000A4BCE"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情境劇</w:t>
            </w: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「打怪的異想世界」。</w:t>
            </w:r>
          </w:p>
          <w:p w14:paraId="581C913D" w14:textId="24A1998D" w:rsidR="00D67CD0" w:rsidRPr="00390DA2" w:rsidRDefault="0081015C" w:rsidP="000A4BCE">
            <w:pPr>
              <w:pStyle w:val="TableParagraph"/>
              <w:snapToGrid w:val="0"/>
              <w:spacing w:line="276" w:lineRule="auto"/>
              <w:ind w:left="3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影片描述老師與同學討論現實生活跟虛擬世界的不同：人不論是在學校念書或在家打電動，都需要透過「練習」，才能在該領域有所成就。</w:t>
            </w:r>
          </w:p>
          <w:p w14:paraId="14EA32A9" w14:textId="369E7DB9" w:rsidR="009019A6" w:rsidRPr="00390DA2" w:rsidRDefault="009019A6" w:rsidP="000A4BCE">
            <w:pPr>
              <w:pStyle w:val="a9"/>
              <w:numPr>
                <w:ilvl w:val="0"/>
                <w:numId w:val="23"/>
              </w:numPr>
              <w:spacing w:beforeLines="50" w:before="120" w:after="60" w:line="276" w:lineRule="auto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教師</w:t>
            </w:r>
            <w:r w:rsidR="004033EE"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解釋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網路遊戲沉迷的定義與徵兆：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世界衛生組織（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WHO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）已將「電玩失調症」（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Gaming</w:t>
            </w: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 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Disorder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）列入國際疾病分類。主要徵兆包括：無法控制遊戲行為、將遊戲優先於其他活動、即使產生負面後果仍持續遊戲。</w:t>
            </w:r>
          </w:p>
          <w:p w14:paraId="7FDA68DD" w14:textId="58D50691" w:rsidR="009019A6" w:rsidRPr="00390DA2" w:rsidRDefault="009019A6" w:rsidP="009019A6">
            <w:pPr>
              <w:pStyle w:val="a9"/>
              <w:numPr>
                <w:ilvl w:val="0"/>
                <w:numId w:val="23"/>
              </w:numPr>
              <w:spacing w:after="60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教師</w:t>
            </w:r>
            <w:r w:rsidR="004033EE"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指出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網路遊戲對生活的影響：</w:t>
            </w:r>
          </w:p>
          <w:p w14:paraId="7F1C20AC" w14:textId="77777777" w:rsidR="009019A6" w:rsidRPr="00390DA2" w:rsidRDefault="00D67CD0" w:rsidP="009019A6">
            <w:pPr>
              <w:pStyle w:val="a9"/>
              <w:numPr>
                <w:ilvl w:val="0"/>
                <w:numId w:val="24"/>
              </w:numPr>
              <w:spacing w:after="60" w:line="300" w:lineRule="auto"/>
              <w:ind w:leftChars="0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正面：培養策略思考、團隊合作能力；電競產業提供新興職涯選擇。</w:t>
            </w:r>
          </w:p>
          <w:p w14:paraId="1D4D6389" w14:textId="77777777" w:rsidR="009019A6" w:rsidRPr="00390DA2" w:rsidRDefault="00D67CD0" w:rsidP="00D67CD0">
            <w:pPr>
              <w:pStyle w:val="a9"/>
              <w:numPr>
                <w:ilvl w:val="0"/>
                <w:numId w:val="24"/>
              </w:numPr>
              <w:spacing w:after="60" w:line="300" w:lineRule="auto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負面：影響學業與人際關係、久坐傷害身體健康、過度消費遊戲點數。</w:t>
            </w:r>
          </w:p>
          <w:p w14:paraId="3DA0B2E9" w14:textId="10B13C0B" w:rsidR="009019A6" w:rsidRPr="00390DA2" w:rsidRDefault="009019A6" w:rsidP="009019A6">
            <w:pPr>
              <w:pStyle w:val="a9"/>
              <w:numPr>
                <w:ilvl w:val="0"/>
                <w:numId w:val="23"/>
              </w:numPr>
              <w:spacing w:after="60"/>
              <w:ind w:leftChars="0"/>
              <w:rPr>
                <w:rFonts w:ascii="Times New Roman" w:eastAsia="標楷體" w:hAnsi="Times New Roman" w:cs="Times New Roman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教師</w:t>
            </w:r>
            <w:r w:rsidR="004033EE" w:rsidRPr="00390DA2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>介紹</w:t>
            </w:r>
            <w:r w:rsidR="00D67CD0" w:rsidRPr="00390DA2">
              <w:rPr>
                <w:rFonts w:ascii="Times New Roman" w:eastAsia="標楷體" w:hAnsi="Times New Roman" w:cs="Times New Roman"/>
                <w:szCs w:val="24"/>
                <w:lang w:eastAsia="zh-TW"/>
              </w:rPr>
              <w:t>遊戲點數消費的風險：</w:t>
            </w:r>
          </w:p>
          <w:p w14:paraId="190B1589" w14:textId="4C8C4E32" w:rsidR="00D67CD0" w:rsidRPr="00390DA2" w:rsidRDefault="00D67CD0" w:rsidP="009019A6">
            <w:pPr>
              <w:pStyle w:val="a9"/>
              <w:spacing w:after="60" w:line="300" w:lineRule="auto"/>
              <w:ind w:leftChars="0" w:left="340"/>
              <w:rPr>
                <w:rFonts w:ascii="Times New Roman" w:eastAsia="標楷體" w:hAnsi="Times New Roman" w:cs="Times New Roman"/>
                <w:lang w:eastAsia="zh-TW"/>
              </w:rPr>
            </w:pPr>
            <w:r w:rsidRPr="00390DA2">
              <w:rPr>
                <w:rFonts w:ascii="Times New Roman" w:eastAsia="標楷體" w:hAnsi="Times New Roman"/>
                <w:szCs w:val="24"/>
                <w:lang w:eastAsia="zh-TW"/>
              </w:rPr>
              <w:t>虛寶交易詐騙、衝動消費、未成年消費爭議等。</w:t>
            </w:r>
          </w:p>
          <w:p w14:paraId="2ECF9F92" w14:textId="736D1EAC" w:rsidR="008008AA" w:rsidRPr="00390DA2" w:rsidRDefault="004033EE" w:rsidP="008008AA">
            <w:pPr>
              <w:pStyle w:val="a9"/>
              <w:numPr>
                <w:ilvl w:val="0"/>
                <w:numId w:val="23"/>
              </w:numPr>
              <w:spacing w:after="60" w:line="300" w:lineRule="auto"/>
              <w:ind w:leftChars="0"/>
              <w:rPr>
                <w:rFonts w:ascii="Times New Roman" w:eastAsia="標楷體" w:hAnsi="Times New Roman" w:cs="標楷體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 w:hint="eastAsia"/>
                <w:szCs w:val="24"/>
                <w:lang w:eastAsia="zh-TW"/>
              </w:rPr>
              <w:t>教師介紹</w:t>
            </w:r>
            <w:r w:rsidR="00D67CD0"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健康的數位使用習慣：</w:t>
            </w:r>
          </w:p>
          <w:p w14:paraId="52B2C3F1" w14:textId="72AB4053" w:rsidR="00F00680" w:rsidRPr="00390DA2" w:rsidRDefault="00D67CD0" w:rsidP="008008AA">
            <w:pPr>
              <w:pStyle w:val="a9"/>
              <w:spacing w:after="60" w:line="300" w:lineRule="auto"/>
              <w:ind w:leftChars="0" w:left="340"/>
              <w:rPr>
                <w:rFonts w:ascii="Times New Roman" w:eastAsia="標楷體" w:hAnsi="Times New Roman" w:cs="標楷體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設定遊戲時間上限、定時休息護眼、維持多元休閒活動、建立合理的消費預算。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55AD8DED" w14:textId="77777777" w:rsidR="00F00680" w:rsidRPr="00390DA2" w:rsidRDefault="00F00680" w:rsidP="00F00680">
            <w:pPr>
              <w:spacing w:after="60" w:line="300" w:lineRule="auto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 xml:space="preserve">1. </w:t>
            </w: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教師可搭配近期電競新聞或遊戲沉迷案例進行說明。</w:t>
            </w:r>
          </w:p>
          <w:p w14:paraId="2F13D6B5" w14:textId="7E2A8F4A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 xml:space="preserve">2. </w:t>
            </w: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>可引導學生分享自身的遊戲經驗。</w:t>
            </w:r>
          </w:p>
        </w:tc>
      </w:tr>
      <w:tr w:rsidR="00390DA2" w:rsidRPr="00390DA2" w14:paraId="11F7434D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F79FAC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7721C" w14:textId="77777777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課堂討論</w:t>
            </w:r>
          </w:p>
          <w:p w14:paraId="425C91B7" w14:textId="6EEECA8F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="00C6048A"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20</w:t>
            </w:r>
            <w:r w:rsidR="00D67CD0"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717B2EEB" w14:textId="77777777" w:rsidR="00D67CD0" w:rsidRPr="00390DA2" w:rsidRDefault="00D67CD0" w:rsidP="00D67CD0">
            <w:pPr>
              <w:spacing w:after="60" w:line="300" w:lineRule="auto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 xml:space="preserve">1. </w:t>
            </w: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學生填寫學習單中的「網路使用習慣自我檢視」。</w:t>
            </w:r>
          </w:p>
          <w:p w14:paraId="1DC3D73F" w14:textId="77777777" w:rsidR="00D67CD0" w:rsidRPr="00390DA2" w:rsidRDefault="00D67CD0" w:rsidP="00D67CD0">
            <w:pPr>
              <w:spacing w:after="60" w:line="300" w:lineRule="auto"/>
              <w:rPr>
                <w:lang w:eastAsia="zh-TW"/>
              </w:rPr>
            </w:pPr>
          </w:p>
          <w:p w14:paraId="383FF76E" w14:textId="449616FE" w:rsidR="004168F4" w:rsidRPr="00390DA2" w:rsidRDefault="00D67CD0" w:rsidP="004168F4">
            <w:pPr>
              <w:spacing w:after="60" w:line="300" w:lineRule="auto"/>
              <w:rPr>
                <w:rFonts w:ascii="Times New Roman" w:eastAsia="標楷體" w:hAnsi="Times New Roman" w:cs="標楷體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 xml:space="preserve">2. </w:t>
            </w:r>
            <w:r w:rsidR="004168F4" w:rsidRPr="00390DA2">
              <w:rPr>
                <w:rFonts w:ascii="Times New Roman" w:eastAsia="標楷體" w:hAnsi="Times New Roman" w:cs="標楷體" w:hint="eastAsia"/>
                <w:szCs w:val="24"/>
                <w:lang w:eastAsia="zh-TW"/>
              </w:rPr>
              <w:t>分組討論活動：請與附近同學</w:t>
            </w:r>
            <w:r w:rsidR="004168F4" w:rsidRPr="00390DA2">
              <w:rPr>
                <w:rFonts w:ascii="Times New Roman" w:eastAsia="標楷體" w:hAnsi="Times New Roman" w:cs="標楷體" w:hint="eastAsia"/>
                <w:szCs w:val="24"/>
                <w:lang w:eastAsia="zh-TW"/>
              </w:rPr>
              <w:t>3-4</w:t>
            </w:r>
            <w:r w:rsidR="004168F4" w:rsidRPr="00390DA2">
              <w:rPr>
                <w:rFonts w:ascii="Times New Roman" w:eastAsia="標楷體" w:hAnsi="Times New Roman" w:cs="標楷體" w:hint="eastAsia"/>
                <w:szCs w:val="24"/>
                <w:lang w:eastAsia="zh-TW"/>
              </w:rPr>
              <w:t>人為一組。</w:t>
            </w:r>
          </w:p>
          <w:p w14:paraId="090407E3" w14:textId="77777777" w:rsidR="004168F4" w:rsidRPr="00390DA2" w:rsidRDefault="004168F4" w:rsidP="004168F4">
            <w:pPr>
              <w:pStyle w:val="a9"/>
              <w:numPr>
                <w:ilvl w:val="0"/>
                <w:numId w:val="26"/>
              </w:numPr>
              <w:spacing w:after="60" w:line="300" w:lineRule="auto"/>
              <w:ind w:leftChars="0"/>
              <w:rPr>
                <w:rFonts w:ascii="Times New Roman" w:eastAsia="標楷體" w:hAnsi="Times New Roman" w:cs="標楷體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 w:hint="eastAsia"/>
                <w:szCs w:val="24"/>
                <w:lang w:eastAsia="zh-TW"/>
              </w:rPr>
              <w:t>教師提出討論議題：「成為電競選手是否能作為未來的職業選擇？」</w:t>
            </w:r>
          </w:p>
          <w:p w14:paraId="51D104F3" w14:textId="4D39C01C" w:rsidR="00D67CD0" w:rsidRPr="00390DA2" w:rsidRDefault="004168F4" w:rsidP="004168F4">
            <w:pPr>
              <w:pStyle w:val="a9"/>
              <w:numPr>
                <w:ilvl w:val="0"/>
                <w:numId w:val="26"/>
              </w:numPr>
              <w:spacing w:after="60" w:line="300" w:lineRule="auto"/>
              <w:ind w:leftChars="0"/>
              <w:rPr>
                <w:rFonts w:ascii="Times New Roman" w:eastAsia="標楷體" w:hAnsi="Times New Roman" w:cs="標楷體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 w:hint="eastAsia"/>
                <w:szCs w:val="24"/>
                <w:lang w:eastAsia="zh-TW"/>
              </w:rPr>
              <w:t>各組針對此議題，分別整理支持與反對的理由，並共同完成學習單第二部分「小組討論」。</w:t>
            </w:r>
          </w:p>
          <w:p w14:paraId="3B8BC6B1" w14:textId="77777777" w:rsidR="004168F4" w:rsidRPr="00390DA2" w:rsidRDefault="004168F4" w:rsidP="004168F4">
            <w:pPr>
              <w:spacing w:after="60" w:line="300" w:lineRule="auto"/>
              <w:rPr>
                <w:lang w:eastAsia="zh-TW"/>
              </w:rPr>
            </w:pPr>
          </w:p>
          <w:p w14:paraId="31524550" w14:textId="55B17F1C" w:rsidR="004168F4" w:rsidRPr="00390DA2" w:rsidRDefault="00D67CD0" w:rsidP="00D67CD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 xml:space="preserve">3. </w:t>
            </w:r>
            <w:r w:rsidR="004168F4" w:rsidRPr="00390DA2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>各組統整討論結果後，每位學生依據小組共識，將討論結論記錄於自己的學習單上。</w:t>
            </w:r>
          </w:p>
          <w:p w14:paraId="156628E8" w14:textId="77777777" w:rsidR="004168F4" w:rsidRPr="00390DA2" w:rsidRDefault="004168F4" w:rsidP="00D67CD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</w:pPr>
          </w:p>
          <w:p w14:paraId="44A54F4C" w14:textId="7570C12F" w:rsidR="00D67CD0" w:rsidRPr="00390DA2" w:rsidRDefault="004168F4" w:rsidP="00D67CD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 w:hint="eastAsia"/>
                <w:sz w:val="24"/>
                <w:szCs w:val="24"/>
                <w:lang w:eastAsia="zh-TW"/>
              </w:rPr>
              <w:t xml:space="preserve">4. </w:t>
            </w:r>
            <w:r w:rsidR="00D67CD0"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>各組派代表分享討論結果。</w:t>
            </w:r>
          </w:p>
          <w:p w14:paraId="33B55204" w14:textId="05AC699E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41C8140D" w14:textId="77777777" w:rsidR="00F00680" w:rsidRPr="00390DA2" w:rsidRDefault="00F00680" w:rsidP="00F00680">
            <w:pPr>
              <w:spacing w:after="60" w:line="300" w:lineRule="auto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 xml:space="preserve">1. </w:t>
            </w: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學生完成學習單。</w:t>
            </w:r>
          </w:p>
          <w:p w14:paraId="4E1836B3" w14:textId="33B60E77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 xml:space="preserve">2. </w:t>
            </w: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>觀察學生是否能從多元觀點進行思考。</w:t>
            </w:r>
          </w:p>
        </w:tc>
      </w:tr>
      <w:tr w:rsidR="00390DA2" w:rsidRPr="00390DA2" w14:paraId="03249A63" w14:textId="77777777" w:rsidTr="006E0596">
        <w:trPr>
          <w:trHeight w:val="57"/>
        </w:trPr>
        <w:tc>
          <w:tcPr>
            <w:tcW w:w="653" w:type="pct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2C7AC" w14:textId="77777777" w:rsidR="00F00680" w:rsidRPr="00390DA2" w:rsidRDefault="00F00680" w:rsidP="00F00680">
            <w:pPr>
              <w:pStyle w:val="TableParagraph"/>
              <w:spacing w:before="63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440D1" w14:textId="77777777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  <w:t>課程統整</w:t>
            </w:r>
          </w:p>
          <w:p w14:paraId="10E5647A" w14:textId="71513A26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Times New Roman"/>
                <w:sz w:val="24"/>
                <w:lang w:eastAsia="zh-TW"/>
              </w:rPr>
              <w:t>教學時間：</w:t>
            </w:r>
            <w:r w:rsidR="00D67CD0"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="00D67CD0" w:rsidRPr="00390DA2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5430A583" w14:textId="77777777" w:rsidR="00D67CD0" w:rsidRPr="00390DA2" w:rsidRDefault="00D67CD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346F651D" w14:textId="77777777" w:rsidR="00D67CD0" w:rsidRPr="00390DA2" w:rsidRDefault="00D67CD0" w:rsidP="00D67CD0">
            <w:pPr>
              <w:spacing w:after="60" w:line="300" w:lineRule="auto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老師與同學一同回顧課程重點：</w:t>
            </w:r>
          </w:p>
          <w:p w14:paraId="3086E22D" w14:textId="77777777" w:rsidR="00D67CD0" w:rsidRPr="00390DA2" w:rsidRDefault="00D67CD0" w:rsidP="00D67CD0">
            <w:pPr>
              <w:spacing w:after="60" w:line="300" w:lineRule="auto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－虛擬世界與現實生活的差異與關聯</w:t>
            </w:r>
          </w:p>
          <w:p w14:paraId="419FAD9E" w14:textId="77777777" w:rsidR="00D67CD0" w:rsidRPr="00390DA2" w:rsidRDefault="00D67CD0" w:rsidP="00D67CD0">
            <w:pPr>
              <w:spacing w:after="60" w:line="300" w:lineRule="auto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－網路遊戲沉迷的徵兆與預防</w:t>
            </w:r>
          </w:p>
          <w:p w14:paraId="25D45500" w14:textId="77777777" w:rsidR="00D67CD0" w:rsidRPr="00390DA2" w:rsidRDefault="00D67CD0" w:rsidP="00D67CD0">
            <w:pPr>
              <w:spacing w:after="60" w:line="300" w:lineRule="auto"/>
              <w:rPr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Cs w:val="24"/>
                <w:lang w:eastAsia="zh-TW"/>
              </w:rPr>
              <w:t>－遊戲點數消費的風險意識</w:t>
            </w:r>
          </w:p>
          <w:p w14:paraId="4AD2E6FA" w14:textId="5DCDA93B" w:rsidR="00F00680" w:rsidRPr="00390DA2" w:rsidRDefault="00D67CD0" w:rsidP="00D67CD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90DA2">
              <w:rPr>
                <w:rFonts w:ascii="Times New Roman" w:eastAsia="標楷體" w:hAnsi="Times New Roman" w:cs="標楷體"/>
                <w:sz w:val="24"/>
                <w:szCs w:val="24"/>
                <w:lang w:eastAsia="zh-TW"/>
              </w:rPr>
              <w:t>－建立健康的數位使用習慣與時間管理</w:t>
            </w:r>
          </w:p>
        </w:tc>
        <w:tc>
          <w:tcPr>
            <w:tcW w:w="2174" w:type="pct"/>
            <w:gridSpan w:val="2"/>
            <w:tcBorders>
              <w:left w:val="single" w:sz="4" w:space="0" w:color="auto"/>
              <w:right w:val="single" w:sz="18" w:space="0" w:color="000000"/>
            </w:tcBorders>
            <w:shd w:val="clear" w:color="auto" w:fill="auto"/>
          </w:tcPr>
          <w:p w14:paraId="17F3E854" w14:textId="77777777" w:rsidR="00F00680" w:rsidRPr="00390DA2" w:rsidRDefault="00F00680" w:rsidP="00F0068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347D6B14" w14:textId="150C94CD" w:rsidR="0032291A" w:rsidRPr="00390DA2" w:rsidRDefault="00414D4A" w:rsidP="00DE67BF">
      <w:pPr>
        <w:spacing w:line="276" w:lineRule="auto"/>
        <w:jc w:val="right"/>
        <w:rPr>
          <w:rFonts w:ascii="Times New Roman" w:eastAsia="標楷體" w:hAnsi="Times New Roman"/>
          <w:szCs w:val="24"/>
        </w:rPr>
      </w:pPr>
      <w:r w:rsidRPr="00390DA2">
        <w:rPr>
          <w:rFonts w:ascii="Times New Roman" w:eastAsia="標楷體" w:hAnsi="Times New Roman"/>
        </w:rPr>
        <w:t>根據《教育部中小學數位教學指引</w:t>
      </w:r>
      <w:r w:rsidRPr="00390DA2">
        <w:rPr>
          <w:rFonts w:ascii="Times New Roman" w:eastAsia="標楷體" w:hAnsi="Times New Roman"/>
        </w:rPr>
        <w:t>3.0</w:t>
      </w:r>
      <w:r w:rsidRPr="00390DA2">
        <w:rPr>
          <w:rFonts w:ascii="Times New Roman" w:eastAsia="標楷體" w:hAnsi="Times New Roman"/>
        </w:rPr>
        <w:t>版》修訂而成</w:t>
      </w:r>
    </w:p>
    <w:sectPr w:rsidR="0032291A" w:rsidRPr="00390DA2" w:rsidSect="007B3B57">
      <w:headerReference w:type="default" r:id="rId10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19ED" w14:textId="77777777" w:rsidR="00BF73FF" w:rsidRDefault="00BF73FF" w:rsidP="008534CB">
      <w:r>
        <w:separator/>
      </w:r>
    </w:p>
  </w:endnote>
  <w:endnote w:type="continuationSeparator" w:id="0">
    <w:p w14:paraId="67B8AC52" w14:textId="77777777" w:rsidR="00BF73FF" w:rsidRDefault="00BF73FF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7C85" w14:textId="77777777" w:rsidR="00BF73FF" w:rsidRDefault="00BF73FF" w:rsidP="008534CB">
      <w:r>
        <w:separator/>
      </w:r>
    </w:p>
  </w:footnote>
  <w:footnote w:type="continuationSeparator" w:id="0">
    <w:p w14:paraId="5FA803E8" w14:textId="77777777" w:rsidR="00BF73FF" w:rsidRDefault="00BF73FF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3F395B"/>
    <w:multiLevelType w:val="hybridMultilevel"/>
    <w:tmpl w:val="DC86AA36"/>
    <w:lvl w:ilvl="0" w:tplc="812C157E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5C252E"/>
    <w:multiLevelType w:val="hybridMultilevel"/>
    <w:tmpl w:val="5F6070BE"/>
    <w:lvl w:ilvl="0" w:tplc="4CE42964">
      <w:start w:val="1"/>
      <w:numFmt w:val="bullet"/>
      <w:lvlText w:val=""/>
      <w:lvlJc w:val="left"/>
      <w:pPr>
        <w:ind w:left="73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6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F501CF1"/>
    <w:multiLevelType w:val="hybridMultilevel"/>
    <w:tmpl w:val="8A461048"/>
    <w:lvl w:ilvl="0" w:tplc="58AADCD4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1A734B"/>
    <w:multiLevelType w:val="hybridMultilevel"/>
    <w:tmpl w:val="52D87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FB26C0"/>
    <w:multiLevelType w:val="hybridMultilevel"/>
    <w:tmpl w:val="52D87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761A33"/>
    <w:multiLevelType w:val="hybridMultilevel"/>
    <w:tmpl w:val="39024C98"/>
    <w:lvl w:ilvl="0" w:tplc="DA36D8A8">
      <w:start w:val="1"/>
      <w:numFmt w:val="bullet"/>
      <w:lvlText w:val=""/>
      <w:lvlJc w:val="left"/>
      <w:pPr>
        <w:ind w:left="73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16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2D1FB8"/>
    <w:multiLevelType w:val="hybridMultilevel"/>
    <w:tmpl w:val="BA7E0232"/>
    <w:lvl w:ilvl="0" w:tplc="58AADCD4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2928DE"/>
    <w:multiLevelType w:val="hybridMultilevel"/>
    <w:tmpl w:val="0970681C"/>
    <w:lvl w:ilvl="0" w:tplc="58AADCD4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1D2BCE"/>
    <w:multiLevelType w:val="hybridMultilevel"/>
    <w:tmpl w:val="096CCD9A"/>
    <w:lvl w:ilvl="0" w:tplc="D8C45D7E">
      <w:start w:val="1"/>
      <w:numFmt w:val="bullet"/>
      <w:lvlText w:val=""/>
      <w:lvlJc w:val="left"/>
      <w:pPr>
        <w:ind w:left="68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23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517BEA"/>
    <w:multiLevelType w:val="hybridMultilevel"/>
    <w:tmpl w:val="7F5460D8"/>
    <w:lvl w:ilvl="0" w:tplc="DD5EDA4E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0"/>
  </w:num>
  <w:num w:numId="5">
    <w:abstractNumId w:val="11"/>
  </w:num>
  <w:num w:numId="6">
    <w:abstractNumId w:val="8"/>
  </w:num>
  <w:num w:numId="7">
    <w:abstractNumId w:val="16"/>
  </w:num>
  <w:num w:numId="8">
    <w:abstractNumId w:val="3"/>
  </w:num>
  <w:num w:numId="9">
    <w:abstractNumId w:val="21"/>
  </w:num>
  <w:num w:numId="10">
    <w:abstractNumId w:val="7"/>
  </w:num>
  <w:num w:numId="11">
    <w:abstractNumId w:val="23"/>
  </w:num>
  <w:num w:numId="12">
    <w:abstractNumId w:val="2"/>
  </w:num>
  <w:num w:numId="13">
    <w:abstractNumId w:val="1"/>
  </w:num>
  <w:num w:numId="14">
    <w:abstractNumId w:val="6"/>
  </w:num>
  <w:num w:numId="15">
    <w:abstractNumId w:val="25"/>
  </w:num>
  <w:num w:numId="16">
    <w:abstractNumId w:val="18"/>
  </w:num>
  <w:num w:numId="17">
    <w:abstractNumId w:val="13"/>
  </w:num>
  <w:num w:numId="18">
    <w:abstractNumId w:val="4"/>
  </w:num>
  <w:num w:numId="19">
    <w:abstractNumId w:val="12"/>
  </w:num>
  <w:num w:numId="20">
    <w:abstractNumId w:val="10"/>
  </w:num>
  <w:num w:numId="21">
    <w:abstractNumId w:val="15"/>
  </w:num>
  <w:num w:numId="22">
    <w:abstractNumId w:val="5"/>
  </w:num>
  <w:num w:numId="23">
    <w:abstractNumId w:val="17"/>
  </w:num>
  <w:num w:numId="24">
    <w:abstractNumId w:val="22"/>
  </w:num>
  <w:num w:numId="25">
    <w:abstractNumId w:val="19"/>
  </w:num>
  <w:num w:numId="26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17658"/>
    <w:rsid w:val="00030235"/>
    <w:rsid w:val="0003484D"/>
    <w:rsid w:val="00056AA8"/>
    <w:rsid w:val="00074B95"/>
    <w:rsid w:val="000820C8"/>
    <w:rsid w:val="000953B2"/>
    <w:rsid w:val="000A047D"/>
    <w:rsid w:val="000A4BCE"/>
    <w:rsid w:val="000B2762"/>
    <w:rsid w:val="000C7CA8"/>
    <w:rsid w:val="000E177C"/>
    <w:rsid w:val="000E2AD0"/>
    <w:rsid w:val="000F143B"/>
    <w:rsid w:val="000F1C55"/>
    <w:rsid w:val="0010085E"/>
    <w:rsid w:val="001216DB"/>
    <w:rsid w:val="00142689"/>
    <w:rsid w:val="00196D06"/>
    <w:rsid w:val="001976CB"/>
    <w:rsid w:val="001C43C6"/>
    <w:rsid w:val="001C65A2"/>
    <w:rsid w:val="001D1A11"/>
    <w:rsid w:val="001D6909"/>
    <w:rsid w:val="001D7E51"/>
    <w:rsid w:val="001F30A0"/>
    <w:rsid w:val="002151B2"/>
    <w:rsid w:val="00225B5E"/>
    <w:rsid w:val="00226162"/>
    <w:rsid w:val="00265F63"/>
    <w:rsid w:val="00271004"/>
    <w:rsid w:val="00281816"/>
    <w:rsid w:val="002C1264"/>
    <w:rsid w:val="002C38AF"/>
    <w:rsid w:val="002C5940"/>
    <w:rsid w:val="002D4A41"/>
    <w:rsid w:val="002D636F"/>
    <w:rsid w:val="002F4F18"/>
    <w:rsid w:val="003157D3"/>
    <w:rsid w:val="0032291A"/>
    <w:rsid w:val="00343EED"/>
    <w:rsid w:val="003523ED"/>
    <w:rsid w:val="003673F9"/>
    <w:rsid w:val="00374F27"/>
    <w:rsid w:val="00385563"/>
    <w:rsid w:val="00390DA2"/>
    <w:rsid w:val="003932BA"/>
    <w:rsid w:val="003A455F"/>
    <w:rsid w:val="003A49D1"/>
    <w:rsid w:val="003D2C5A"/>
    <w:rsid w:val="003E1BB0"/>
    <w:rsid w:val="003F2425"/>
    <w:rsid w:val="003F38E4"/>
    <w:rsid w:val="003F4149"/>
    <w:rsid w:val="004033EE"/>
    <w:rsid w:val="00414D4A"/>
    <w:rsid w:val="004168F4"/>
    <w:rsid w:val="00430B73"/>
    <w:rsid w:val="00475627"/>
    <w:rsid w:val="00481896"/>
    <w:rsid w:val="00492C1F"/>
    <w:rsid w:val="00493263"/>
    <w:rsid w:val="004C4B6C"/>
    <w:rsid w:val="004C6974"/>
    <w:rsid w:val="004E361D"/>
    <w:rsid w:val="004F0D63"/>
    <w:rsid w:val="00504F67"/>
    <w:rsid w:val="005109F5"/>
    <w:rsid w:val="00521799"/>
    <w:rsid w:val="005233FA"/>
    <w:rsid w:val="005458D8"/>
    <w:rsid w:val="0055249D"/>
    <w:rsid w:val="00557DA5"/>
    <w:rsid w:val="005647C6"/>
    <w:rsid w:val="00586446"/>
    <w:rsid w:val="005B4E21"/>
    <w:rsid w:val="005B5B19"/>
    <w:rsid w:val="005B63FD"/>
    <w:rsid w:val="005C2EDA"/>
    <w:rsid w:val="005E4398"/>
    <w:rsid w:val="005F55CA"/>
    <w:rsid w:val="005F7B02"/>
    <w:rsid w:val="00614886"/>
    <w:rsid w:val="00622DA9"/>
    <w:rsid w:val="006402BA"/>
    <w:rsid w:val="00653AE3"/>
    <w:rsid w:val="0066389A"/>
    <w:rsid w:val="006878F8"/>
    <w:rsid w:val="006A23BE"/>
    <w:rsid w:val="006A7FA5"/>
    <w:rsid w:val="006B294E"/>
    <w:rsid w:val="006B3355"/>
    <w:rsid w:val="006E0596"/>
    <w:rsid w:val="006F0056"/>
    <w:rsid w:val="006F03BE"/>
    <w:rsid w:val="006F7B82"/>
    <w:rsid w:val="007029E7"/>
    <w:rsid w:val="0071668E"/>
    <w:rsid w:val="007341DD"/>
    <w:rsid w:val="00735ED1"/>
    <w:rsid w:val="00746704"/>
    <w:rsid w:val="00755BBE"/>
    <w:rsid w:val="007A489E"/>
    <w:rsid w:val="007B1351"/>
    <w:rsid w:val="007B163F"/>
    <w:rsid w:val="007B3B57"/>
    <w:rsid w:val="007C1731"/>
    <w:rsid w:val="007E333B"/>
    <w:rsid w:val="007E3F69"/>
    <w:rsid w:val="007F2E72"/>
    <w:rsid w:val="008008AA"/>
    <w:rsid w:val="00806F52"/>
    <w:rsid w:val="0081015C"/>
    <w:rsid w:val="0082507D"/>
    <w:rsid w:val="008266BA"/>
    <w:rsid w:val="008534CB"/>
    <w:rsid w:val="00862703"/>
    <w:rsid w:val="008758AE"/>
    <w:rsid w:val="008A02DF"/>
    <w:rsid w:val="008A49E3"/>
    <w:rsid w:val="008B1450"/>
    <w:rsid w:val="008B2C7D"/>
    <w:rsid w:val="008B35CB"/>
    <w:rsid w:val="008D6902"/>
    <w:rsid w:val="008E0C47"/>
    <w:rsid w:val="008E64E0"/>
    <w:rsid w:val="009019A6"/>
    <w:rsid w:val="00902841"/>
    <w:rsid w:val="00906CF8"/>
    <w:rsid w:val="00912E7E"/>
    <w:rsid w:val="009175BA"/>
    <w:rsid w:val="00917613"/>
    <w:rsid w:val="00922D57"/>
    <w:rsid w:val="009525A3"/>
    <w:rsid w:val="00952F08"/>
    <w:rsid w:val="00974581"/>
    <w:rsid w:val="00976AE2"/>
    <w:rsid w:val="00981C42"/>
    <w:rsid w:val="009A3D6B"/>
    <w:rsid w:val="009B1EF6"/>
    <w:rsid w:val="009B23B8"/>
    <w:rsid w:val="009D4F20"/>
    <w:rsid w:val="009E2313"/>
    <w:rsid w:val="009F044E"/>
    <w:rsid w:val="00A048CC"/>
    <w:rsid w:val="00A06819"/>
    <w:rsid w:val="00A104FC"/>
    <w:rsid w:val="00A16341"/>
    <w:rsid w:val="00A36B1B"/>
    <w:rsid w:val="00A466F3"/>
    <w:rsid w:val="00A47B0C"/>
    <w:rsid w:val="00A723B9"/>
    <w:rsid w:val="00A75A5D"/>
    <w:rsid w:val="00A91166"/>
    <w:rsid w:val="00AA2DEE"/>
    <w:rsid w:val="00AB08C1"/>
    <w:rsid w:val="00AD013A"/>
    <w:rsid w:val="00AF162D"/>
    <w:rsid w:val="00B30503"/>
    <w:rsid w:val="00B37B9D"/>
    <w:rsid w:val="00B737E8"/>
    <w:rsid w:val="00B83CF8"/>
    <w:rsid w:val="00B97471"/>
    <w:rsid w:val="00BB0366"/>
    <w:rsid w:val="00BC22BB"/>
    <w:rsid w:val="00BE1131"/>
    <w:rsid w:val="00BE7F6B"/>
    <w:rsid w:val="00BF73FF"/>
    <w:rsid w:val="00C10827"/>
    <w:rsid w:val="00C1125B"/>
    <w:rsid w:val="00C11BB5"/>
    <w:rsid w:val="00C1485A"/>
    <w:rsid w:val="00C27D38"/>
    <w:rsid w:val="00C3228E"/>
    <w:rsid w:val="00C342BE"/>
    <w:rsid w:val="00C6048A"/>
    <w:rsid w:val="00C65237"/>
    <w:rsid w:val="00C805A5"/>
    <w:rsid w:val="00C873DE"/>
    <w:rsid w:val="00C92A02"/>
    <w:rsid w:val="00CB1B92"/>
    <w:rsid w:val="00CC7703"/>
    <w:rsid w:val="00CE71F1"/>
    <w:rsid w:val="00CF4A54"/>
    <w:rsid w:val="00D114C0"/>
    <w:rsid w:val="00D11A4F"/>
    <w:rsid w:val="00D32CB0"/>
    <w:rsid w:val="00D359B3"/>
    <w:rsid w:val="00D4632B"/>
    <w:rsid w:val="00D463E7"/>
    <w:rsid w:val="00D53D1D"/>
    <w:rsid w:val="00D662E3"/>
    <w:rsid w:val="00D67CD0"/>
    <w:rsid w:val="00D7588A"/>
    <w:rsid w:val="00D87B97"/>
    <w:rsid w:val="00DA6B11"/>
    <w:rsid w:val="00DC3007"/>
    <w:rsid w:val="00DE4159"/>
    <w:rsid w:val="00DE67BF"/>
    <w:rsid w:val="00E1526F"/>
    <w:rsid w:val="00E2286B"/>
    <w:rsid w:val="00E40002"/>
    <w:rsid w:val="00E40539"/>
    <w:rsid w:val="00E42479"/>
    <w:rsid w:val="00E51059"/>
    <w:rsid w:val="00E714D6"/>
    <w:rsid w:val="00EA759E"/>
    <w:rsid w:val="00EB3B3B"/>
    <w:rsid w:val="00EE4C00"/>
    <w:rsid w:val="00EF0D0D"/>
    <w:rsid w:val="00F00680"/>
    <w:rsid w:val="00F0208B"/>
    <w:rsid w:val="00F17341"/>
    <w:rsid w:val="00F43711"/>
    <w:rsid w:val="00F60101"/>
    <w:rsid w:val="00F93672"/>
    <w:rsid w:val="00FB02B5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5F7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Archive.aspx?id=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ep.mohw.gov.tw/DOMHAOH/cp-4104-45972-107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9E8-684B-4383-9E10-9D40B0A07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13</cp:revision>
  <cp:lastPrinted>2022-03-07T05:23:00Z</cp:lastPrinted>
  <dcterms:created xsi:type="dcterms:W3CDTF">2026-05-08T02:07:00Z</dcterms:created>
  <dcterms:modified xsi:type="dcterms:W3CDTF">2026-07-06T07:42:00Z</dcterms:modified>
</cp:coreProperties>
</file>