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04F8" w14:textId="3B57E4D1" w:rsidR="00902841" w:rsidRPr="005E3A8C" w:rsidRDefault="00B30503" w:rsidP="007B1351">
      <w:pPr>
        <w:spacing w:line="500" w:lineRule="exact"/>
        <w:jc w:val="center"/>
        <w:outlineLvl w:val="1"/>
        <w:rPr>
          <w:rFonts w:ascii="Times New Roman" w:eastAsia="標楷體" w:hAnsi="Times New Roman"/>
          <w:b/>
        </w:rPr>
      </w:pPr>
      <w:r w:rsidRPr="005E3A8C">
        <w:rPr>
          <w:rFonts w:ascii="Times New Roman" w:eastAsia="標楷體" w:hAnsi="Times New Roman"/>
          <w:b/>
          <w:sz w:val="32"/>
        </w:rPr>
        <w:t>【</w:t>
      </w:r>
      <w:r w:rsidR="00BB21E2" w:rsidRPr="005E3A8C">
        <w:rPr>
          <w:rFonts w:ascii="Times New Roman" w:eastAsia="標楷體" w:hAnsi="Times New Roman" w:hint="eastAsia"/>
          <w:b/>
          <w:sz w:val="32"/>
        </w:rPr>
        <w:t>微電影：</w:t>
      </w:r>
      <w:r w:rsidR="00BB21E2" w:rsidRPr="005E3A8C">
        <w:rPr>
          <w:rFonts w:ascii="Times New Roman" w:eastAsia="標楷體" w:hAnsi="Times New Roman" w:hint="eastAsia"/>
          <w:b/>
          <w:sz w:val="32"/>
        </w:rPr>
        <w:t>70</w:t>
      </w:r>
      <w:r w:rsidR="00BB21E2" w:rsidRPr="005E3A8C">
        <w:rPr>
          <w:rFonts w:ascii="Times New Roman" w:eastAsia="標楷體" w:hAnsi="Times New Roman" w:hint="eastAsia"/>
          <w:b/>
          <w:sz w:val="32"/>
        </w:rPr>
        <w:t>分女孩</w:t>
      </w:r>
      <w:r w:rsidR="00BB21E2" w:rsidRPr="005E3A8C">
        <w:rPr>
          <w:rFonts w:ascii="Times New Roman" w:eastAsia="標楷體" w:hAnsi="Times New Roman" w:hint="eastAsia"/>
          <w:b/>
          <w:sz w:val="32"/>
        </w:rPr>
        <w:t>-</w:t>
      </w:r>
      <w:r w:rsidR="005E05F2" w:rsidRPr="005E3A8C">
        <w:rPr>
          <w:rFonts w:ascii="Times New Roman" w:eastAsia="標楷體" w:hAnsi="Times New Roman" w:hint="eastAsia"/>
          <w:b/>
          <w:sz w:val="32"/>
        </w:rPr>
        <w:t>尋找</w:t>
      </w:r>
      <w:r w:rsidR="005E05F2" w:rsidRPr="005E3A8C">
        <w:rPr>
          <w:rFonts w:ascii="Times New Roman" w:eastAsia="標楷體" w:hAnsi="Times New Roman" w:hint="eastAsia"/>
          <w:b/>
          <w:sz w:val="32"/>
        </w:rPr>
        <w:t>100</w:t>
      </w:r>
      <w:r w:rsidR="005E05F2" w:rsidRPr="005E3A8C">
        <w:rPr>
          <w:rFonts w:ascii="Times New Roman" w:eastAsia="標楷體" w:hAnsi="Times New Roman" w:hint="eastAsia"/>
          <w:b/>
          <w:sz w:val="32"/>
        </w:rPr>
        <w:t>分男孩</w:t>
      </w:r>
      <w:r w:rsidRPr="005E3A8C">
        <w:rPr>
          <w:rFonts w:ascii="Times New Roman" w:eastAsia="標楷體" w:hAnsi="Times New Roman"/>
          <w:b/>
          <w:sz w:val="32"/>
        </w:rPr>
        <w:t>】</w:t>
      </w:r>
      <w:r w:rsidR="00902841" w:rsidRPr="005E3A8C">
        <w:rPr>
          <w:rFonts w:ascii="Times New Roman" w:eastAsia="標楷體" w:hAnsi="Times New Roman"/>
          <w:b/>
          <w:sz w:val="32"/>
          <w:szCs w:val="28"/>
        </w:rPr>
        <w:t>教案</w:t>
      </w:r>
      <w:r w:rsidR="00902841" w:rsidRPr="005E3A8C">
        <w:rPr>
          <w:rFonts w:ascii="Times New Roman" w:eastAsia="標楷體" w:hAnsi="Times New Roman" w:hint="eastAsia"/>
          <w:b/>
          <w:sz w:val="32"/>
          <w:szCs w:val="28"/>
        </w:rPr>
        <w:t>格式</w:t>
      </w:r>
    </w:p>
    <w:tbl>
      <w:tblPr>
        <w:tblStyle w:val="TableNormal1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108"/>
        <w:gridCol w:w="1134"/>
        <w:gridCol w:w="2406"/>
        <w:gridCol w:w="1270"/>
        <w:gridCol w:w="457"/>
        <w:gridCol w:w="3217"/>
      </w:tblGrid>
      <w:tr w:rsidR="005E3A8C" w:rsidRPr="005E3A8C" w14:paraId="2171DD19" w14:textId="77777777" w:rsidTr="000820C8">
        <w:trPr>
          <w:trHeight w:val="423"/>
        </w:trPr>
        <w:tc>
          <w:tcPr>
            <w:tcW w:w="1169" w:type="pct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31DBA2" w14:textId="731A6F94" w:rsidR="00902841" w:rsidRPr="005E3A8C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領域</w:t>
            </w:r>
            <w:r w:rsidRPr="005E3A8C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5E3A8C">
              <w:rPr>
                <w:rFonts w:ascii="Times New Roman" w:eastAsia="標楷體" w:hAnsi="Times New Roman" w:cs="Times New Roman"/>
              </w:rPr>
              <w:t>科目</w:t>
            </w:r>
          </w:p>
        </w:tc>
        <w:tc>
          <w:tcPr>
            <w:tcW w:w="125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3B383" w14:textId="076A93F4" w:rsidR="00902841" w:rsidRPr="005E3A8C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szCs w:val="24"/>
              </w:rPr>
              <w:t>科技領域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／資訊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</w:rPr>
              <w:t>科技</w:t>
            </w:r>
          </w:p>
        </w:tc>
        <w:tc>
          <w:tcPr>
            <w:tcW w:w="9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F454445" w14:textId="625BD2DC" w:rsidR="00902841" w:rsidRPr="005E3A8C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設計者</w:t>
            </w:r>
          </w:p>
        </w:tc>
        <w:tc>
          <w:tcPr>
            <w:tcW w:w="1677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F58EC66" w14:textId="65C7BD2F" w:rsidR="00902841" w:rsidRPr="005E3A8C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國立陽明交通大學</w:t>
            </w:r>
          </w:p>
        </w:tc>
      </w:tr>
      <w:tr w:rsidR="005E3A8C" w:rsidRPr="005E3A8C" w14:paraId="7F0BF714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0CB24D" w14:textId="1B8DAC92" w:rsidR="00D359B3" w:rsidRPr="005E3A8C" w:rsidRDefault="00D359B3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適用年</w:t>
            </w:r>
            <w:r w:rsidRPr="005E3A8C">
              <w:rPr>
                <w:rFonts w:ascii="Times New Roman" w:eastAsia="標楷體" w:hAnsi="Times New Roman" w:cs="Times New Roman"/>
                <w:sz w:val="24"/>
              </w:rPr>
              <w:t>級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873541" w14:textId="50A91AF4" w:rsidR="00D359B3" w:rsidRPr="005E3A8C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高中一至三年級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17EB09" w14:textId="7BA3263D" w:rsidR="00D359B3" w:rsidRPr="005E3A8C" w:rsidRDefault="00D359B3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總節數與時間</w:t>
            </w:r>
          </w:p>
        </w:tc>
        <w:tc>
          <w:tcPr>
            <w:tcW w:w="1677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AA09F4B" w14:textId="0FA8A821" w:rsidR="00D359B3" w:rsidRPr="005E3A8C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</w:rPr>
              <w:t>節課，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50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</w:rPr>
              <w:t>分鐘</w:t>
            </w:r>
          </w:p>
        </w:tc>
      </w:tr>
      <w:tr w:rsidR="005E3A8C" w:rsidRPr="005E3A8C" w14:paraId="3C40C6CD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E675EC" w14:textId="270B87B0" w:rsidR="00902841" w:rsidRPr="005E3A8C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單元名稱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46ABFD" w14:textId="6D4477C2" w:rsidR="00902841" w:rsidRPr="005E3A8C" w:rsidRDefault="00AF0944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5E3A8C">
              <w:rPr>
                <w:rFonts w:ascii="Times New Roman" w:eastAsia="標楷體" w:hAnsi="Times New Roman" w:hint="eastAsia"/>
                <w:bCs/>
                <w:sz w:val="24"/>
                <w:szCs w:val="18"/>
              </w:rPr>
              <w:t>尋找</w:t>
            </w:r>
            <w:r w:rsidRPr="005E3A8C">
              <w:rPr>
                <w:rFonts w:ascii="Times New Roman" w:eastAsia="標楷體" w:hAnsi="Times New Roman" w:hint="eastAsia"/>
                <w:bCs/>
                <w:sz w:val="24"/>
                <w:szCs w:val="18"/>
              </w:rPr>
              <w:t>100</w:t>
            </w:r>
            <w:r w:rsidRPr="005E3A8C">
              <w:rPr>
                <w:rFonts w:ascii="Times New Roman" w:eastAsia="標楷體" w:hAnsi="Times New Roman" w:hint="eastAsia"/>
                <w:bCs/>
                <w:sz w:val="24"/>
                <w:szCs w:val="18"/>
              </w:rPr>
              <w:t>分男孩</w:t>
            </w:r>
          </w:p>
        </w:tc>
      </w:tr>
      <w:tr w:rsidR="005E3A8C" w:rsidRPr="005E3A8C" w14:paraId="2D7364A7" w14:textId="77777777" w:rsidTr="007B3B57">
        <w:trPr>
          <w:trHeight w:val="2494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1781AA" w14:textId="77777777" w:rsidR="00902841" w:rsidRPr="005E3A8C" w:rsidRDefault="00902841" w:rsidP="00EE4C0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設計理念</w:t>
            </w:r>
          </w:p>
          <w:p w14:paraId="4AA6CDB8" w14:textId="18281FCD" w:rsidR="001C65A2" w:rsidRPr="005E3A8C" w:rsidRDefault="00746704" w:rsidP="00EE4C00">
            <w:pPr>
              <w:pStyle w:val="TableParagraph"/>
              <w:spacing w:before="67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（</w:t>
            </w:r>
            <w:r w:rsidR="001C65A2"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可包含數位工具與生成式</w:t>
            </w:r>
            <w:r w:rsidR="001C65A2"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AI</w:t>
            </w:r>
            <w:r w:rsidR="001C65A2"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之應用及使用規範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）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338ED57" w14:textId="77777777" w:rsidR="00D140A1" w:rsidRPr="005E3A8C" w:rsidRDefault="00D140A1" w:rsidP="00D140A1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《微電影：70分女孩》為一系列共六集的情境式數位素養微電影課程，透過主角陳秀琳老師在校園與日常生活中遇到的不同網路議題，引導學生思考社群媒體使用、網路訊息判斷、個人資料保護、網路交友、網路交易與網路霸凌等主題。</w:t>
            </w:r>
          </w:p>
          <w:p w14:paraId="39F5E105" w14:textId="77777777" w:rsidR="00D140A1" w:rsidRPr="005E3A8C" w:rsidRDefault="00D140A1" w:rsidP="00D140A1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28C6626C" w14:textId="77777777" w:rsidR="00D140A1" w:rsidRPr="005E3A8C" w:rsidRDefault="00D140A1" w:rsidP="00D140A1">
            <w:pPr>
              <w:pStyle w:val="TableParagraph"/>
              <w:snapToGrid w:val="0"/>
              <w:spacing w:before="72"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教師可依課程需求，彈性採用以下方式運用本系列課程：</w:t>
            </w:r>
          </w:p>
          <w:p w14:paraId="5DBA9F67" w14:textId="77777777" w:rsidR="00D140A1" w:rsidRPr="005E3A8C" w:rsidRDefault="00D140A1" w:rsidP="00D140A1">
            <w:pPr>
              <w:pStyle w:val="TableParagraph"/>
              <w:numPr>
                <w:ilvl w:val="0"/>
                <w:numId w:val="42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完整系列教學：建議依第1集至第6集順序進行。課程由社群發文與網路識讀切入，逐步銜接隱私保護、網路交友、交易安全，最後以網路霸凌與數位公民責任作為統整。</w:t>
            </w:r>
          </w:p>
          <w:p w14:paraId="5B8207E9" w14:textId="77777777" w:rsidR="00D140A1" w:rsidRPr="005E3A8C" w:rsidRDefault="00D140A1" w:rsidP="00D140A1">
            <w:pPr>
              <w:pStyle w:val="TableParagraph"/>
              <w:numPr>
                <w:ilvl w:val="0"/>
                <w:numId w:val="42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議題選用：教師可依課程主題或班級需求，選擇相關集數進行教學。</w:t>
            </w:r>
          </w:p>
          <w:p w14:paraId="26765927" w14:textId="470561F9" w:rsidR="00D140A1" w:rsidRPr="005E3A8C" w:rsidRDefault="00D140A1" w:rsidP="00D140A1">
            <w:pPr>
              <w:pStyle w:val="TableParagraph"/>
              <w:numPr>
                <w:ilvl w:val="0"/>
                <w:numId w:val="42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單篇彈性運用：各篇教案皆可單獨使用。若教師單篇使用，建議課前先以3–5分鐘說明《70分女孩》的基本情境。</w:t>
            </w:r>
          </w:p>
          <w:p w14:paraId="33E3DE1D" w14:textId="77777777" w:rsidR="00D140A1" w:rsidRPr="005E3A8C" w:rsidRDefault="00D140A1" w:rsidP="00D27AA1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66051E03" w14:textId="7154D476" w:rsidR="00D27AA1" w:rsidRPr="005E3A8C" w:rsidRDefault="00D27AA1" w:rsidP="00D27AA1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本課程為《微電影：70分女孩》系列的第四集，</w:t>
            </w:r>
            <w:r w:rsidR="009E3111"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聚焦於「網路交友」議題</w:t>
            </w: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。透過秀琳老師處理學生使用交友APP的事件，引導學生思考網路交友可能帶來的風險、安全守則及應有的正確態度。</w:t>
            </w:r>
          </w:p>
          <w:p w14:paraId="5E679D30" w14:textId="77777777" w:rsidR="00AF39E3" w:rsidRPr="005E3A8C" w:rsidRDefault="00AF39E3" w:rsidP="00D27AA1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7C2EE0CF" w14:textId="6D5D44E9" w:rsidR="00902841" w:rsidRPr="005E3A8C" w:rsidRDefault="00D27AA1" w:rsidP="00D27AA1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在數位時代，交友APP與線上互動日益普及，青少年容易因好奇、想交朋友或渴望被理解，而忽略其中可能隱藏的風險。因此，本課程透過真實情境、師生對話與經驗分享，幫助學生建立網路交友的安全意識，學習辨識危險訊號並保護自己，同時理解虛擬互動與現實關係之間的差異，進一步培養理性判斷與負責任的數位公民素養。</w:t>
            </w:r>
          </w:p>
        </w:tc>
      </w:tr>
      <w:tr w:rsidR="005E3A8C" w:rsidRPr="005E3A8C" w14:paraId="1367F2B6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6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3EE93375" w14:textId="77777777" w:rsidR="00902841" w:rsidRPr="005E3A8C" w:rsidRDefault="00902841" w:rsidP="00C342B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設計依據</w:t>
            </w:r>
          </w:p>
        </w:tc>
      </w:tr>
      <w:tr w:rsidR="005E3A8C" w:rsidRPr="005E3A8C" w14:paraId="5EB2A31B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0"/>
        </w:trPr>
        <w:tc>
          <w:tcPr>
            <w:tcW w:w="1169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A9560BE" w14:textId="3DBC2931" w:rsidR="00902841" w:rsidRPr="005E3A8C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highlight w:val="yello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核心素養</w:t>
            </w:r>
          </w:p>
        </w:tc>
        <w:tc>
          <w:tcPr>
            <w:tcW w:w="1916" w:type="pct"/>
            <w:gridSpan w:val="2"/>
            <w:vAlign w:val="center"/>
          </w:tcPr>
          <w:p w14:paraId="630C4288" w14:textId="77777777" w:rsidR="007B3B57" w:rsidRPr="005E3A8C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總綱</w:t>
            </w:r>
            <w:r w:rsidRPr="005E3A8C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5E3A8C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領域</w:t>
            </w:r>
            <w:r w:rsidRPr="005E3A8C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5E3A8C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群科</w:t>
            </w:r>
          </w:p>
          <w:p w14:paraId="6FAD26B9" w14:textId="4C5E91CD" w:rsidR="00902841" w:rsidRPr="005E3A8C" w:rsidRDefault="00017658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（</w:t>
            </w:r>
            <w:r w:rsidR="00902841" w:rsidRPr="005E3A8C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視課程性質選用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）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  <w:vAlign w:val="center"/>
          </w:tcPr>
          <w:p w14:paraId="60B36EE8" w14:textId="34E39CBA" w:rsidR="00902841" w:rsidRPr="005E3A8C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呼應之</w:t>
            </w:r>
            <w:r w:rsidRPr="005E3A8C">
              <w:rPr>
                <w:rFonts w:ascii="Times New Roman" w:eastAsia="標楷體" w:hAnsi="Times New Roman" w:cs="Times New Roman"/>
                <w:sz w:val="24"/>
              </w:rPr>
              <w:t>數位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素養</w:t>
            </w:r>
          </w:p>
        </w:tc>
      </w:tr>
      <w:tr w:rsidR="005E3A8C" w:rsidRPr="005E3A8C" w14:paraId="4E3B6F44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1"/>
        </w:trPr>
        <w:tc>
          <w:tcPr>
            <w:tcW w:w="1169" w:type="pct"/>
            <w:gridSpan w:val="2"/>
            <w:vMerge/>
            <w:tcBorders>
              <w:top w:val="nil"/>
              <w:left w:val="single" w:sz="18" w:space="0" w:color="000000"/>
            </w:tcBorders>
            <w:shd w:val="clear" w:color="auto" w:fill="D9D9D9"/>
          </w:tcPr>
          <w:p w14:paraId="06282112" w14:textId="77777777" w:rsidR="004A1898" w:rsidRPr="005E3A8C" w:rsidRDefault="004A1898" w:rsidP="004A189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16" w:type="pct"/>
            <w:gridSpan w:val="2"/>
          </w:tcPr>
          <w:p w14:paraId="1E5EB60D" w14:textId="77777777" w:rsidR="004A1898" w:rsidRPr="005E3A8C" w:rsidRDefault="004A1898" w:rsidP="004A1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Cs w:val="24"/>
                <w:lang w:eastAsia="zh-TW"/>
              </w:rPr>
              <w:t>A2</w:t>
            </w:r>
            <w:r w:rsidRPr="005E3A8C">
              <w:rPr>
                <w:rFonts w:ascii="Times New Roman" w:eastAsia="標楷體" w:hAnsi="Times New Roman" w:cs="Times New Roman"/>
                <w:szCs w:val="24"/>
                <w:lang w:eastAsia="zh-TW"/>
              </w:rPr>
              <w:t>系統思考與解決問題</w:t>
            </w:r>
          </w:p>
          <w:p w14:paraId="2A445005" w14:textId="77777777" w:rsidR="004A1898" w:rsidRPr="005E3A8C" w:rsidRDefault="004A1898" w:rsidP="004A1898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Cs w:val="24"/>
                <w:lang w:eastAsia="zh-TW"/>
              </w:rPr>
              <w:t>科S-U-A2 運用科技工具與策略進行系統思考與分析探索，並有效</w:t>
            </w:r>
            <w:r w:rsidRPr="005E3A8C">
              <w:rPr>
                <w:rFonts w:ascii="標楷體" w:eastAsia="標楷體" w:hAnsi="標楷體" w:cs="標楷體" w:hint="eastAsia"/>
                <w:szCs w:val="24"/>
                <w:lang w:eastAsia="zh-TW"/>
              </w:rPr>
              <w:lastRenderedPageBreak/>
              <w:t>解決問題。</w:t>
            </w:r>
          </w:p>
          <w:p w14:paraId="19BEA2D7" w14:textId="77777777" w:rsidR="004A1898" w:rsidRPr="005E3A8C" w:rsidRDefault="004A1898" w:rsidP="004A1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  <w:p w14:paraId="4179CF79" w14:textId="77777777" w:rsidR="004A1898" w:rsidRPr="005E3A8C" w:rsidRDefault="004A1898" w:rsidP="004A1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Cs w:val="24"/>
                <w:lang w:eastAsia="zh-TW"/>
              </w:rPr>
              <w:t>B1</w:t>
            </w:r>
            <w:r w:rsidRPr="005E3A8C">
              <w:rPr>
                <w:rFonts w:ascii="Times New Roman" w:eastAsia="標楷體" w:hAnsi="Times New Roman" w:cs="Times New Roman"/>
                <w:szCs w:val="24"/>
                <w:lang w:eastAsia="zh-TW"/>
              </w:rPr>
              <w:t>符號運用與溝通表達</w:t>
            </w:r>
          </w:p>
          <w:p w14:paraId="54C9496E" w14:textId="77777777" w:rsidR="004A1898" w:rsidRPr="005E3A8C" w:rsidRDefault="004A1898" w:rsidP="004A1898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Cs w:val="24"/>
                <w:lang w:eastAsia="zh-TW"/>
              </w:rPr>
              <w:t>科S-U-B1合理地運用科技符號與運算思維，表達思想與經驗，有效地與他人溝通互動。</w:t>
            </w:r>
          </w:p>
          <w:p w14:paraId="4912DA5A" w14:textId="77777777" w:rsidR="004A1898" w:rsidRPr="005E3A8C" w:rsidRDefault="004A1898" w:rsidP="004A1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  <w:p w14:paraId="734F7CEB" w14:textId="77777777" w:rsidR="004A1898" w:rsidRPr="005E3A8C" w:rsidRDefault="004A1898" w:rsidP="004A1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Cs w:val="24"/>
                <w:lang w:eastAsia="zh-TW"/>
              </w:rPr>
              <w:t>C1</w:t>
            </w:r>
            <w:r w:rsidRPr="005E3A8C">
              <w:rPr>
                <w:rFonts w:ascii="Times New Roman" w:eastAsia="標楷體" w:hAnsi="Times New Roman" w:cs="Times New Roman"/>
                <w:szCs w:val="24"/>
                <w:lang w:eastAsia="zh-TW"/>
              </w:rPr>
              <w:t>道德實踐與公民意識</w:t>
            </w:r>
          </w:p>
          <w:p w14:paraId="508E00C2" w14:textId="5DA8C876" w:rsidR="004A1898" w:rsidRPr="005E3A8C" w:rsidRDefault="004A1898" w:rsidP="004A189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  <w:t>科S-U-C1具備科技與人文議題的思辨與反省能力，並能主動關注科技發展衍生之社會議題與倫理責任。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</w:tcPr>
          <w:p w14:paraId="238628B6" w14:textId="77777777" w:rsidR="004A1898" w:rsidRPr="005E3A8C" w:rsidRDefault="004A1898" w:rsidP="004A1898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lastRenderedPageBreak/>
              <w:t>■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數位安全、法規與倫理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 </w:t>
            </w:r>
          </w:p>
          <w:p w14:paraId="31486133" w14:textId="3A6D2402" w:rsidR="004A1898" w:rsidRPr="005E3A8C" w:rsidRDefault="004A1898" w:rsidP="004A1898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理解數位環境中的設備、內容、個人數據和隱私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;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保護身心健康，並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lastRenderedPageBreak/>
              <w:t>了解數位科技對社會福祉、社會包容，以及環境的影響。本課程強調學生需了解網路交友的風險，學習保護個人資訊，避免遭受詐騙或傷害。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 </w:t>
            </w:r>
          </w:p>
          <w:p w14:paraId="7B9263C0" w14:textId="77777777" w:rsidR="004A1898" w:rsidRPr="005E3A8C" w:rsidRDefault="004A1898" w:rsidP="004A1898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□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數位技能與資料處理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 </w:t>
            </w:r>
          </w:p>
          <w:p w14:paraId="2116003D" w14:textId="10C77D61" w:rsidR="004A1898" w:rsidRPr="005E3A8C" w:rsidRDefault="004A1898" w:rsidP="004A1898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■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數位溝通、合作與問題解決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 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正確使用數位技術進行互動、溝通和合作，並了解文化和世代多樣性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;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識別資訊需求和問題，並解決數位環境中生活與學習問題。本課程教導學生在網路交友時保持理性判斷，辨識危險訊號，並學習如何安全地進行線上互動。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 </w:t>
            </w:r>
          </w:p>
          <w:p w14:paraId="6510BD4F" w14:textId="3A09B29D" w:rsidR="004A1898" w:rsidRPr="005E3A8C" w:rsidRDefault="004A1898" w:rsidP="004A1898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□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數位內容識讀與創作</w:t>
            </w:r>
          </w:p>
        </w:tc>
      </w:tr>
      <w:tr w:rsidR="005E3A8C" w:rsidRPr="005E3A8C" w14:paraId="7F42B08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59286F4D" w14:textId="77777777" w:rsidR="00902841" w:rsidRPr="005E3A8C" w:rsidRDefault="00902841" w:rsidP="0071668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lang w:eastAsia="zh-TW"/>
              </w:rPr>
              <w:lastRenderedPageBreak/>
              <w:br w:type="page"/>
            </w:r>
            <w:r w:rsidRPr="005E3A8C">
              <w:rPr>
                <w:rFonts w:ascii="Times New Roman" w:eastAsia="標楷體" w:hAnsi="Times New Roman" w:cs="Times New Roman"/>
                <w:sz w:val="24"/>
                <w:u w:val="single"/>
              </w:rPr>
              <w:t>領域</w:t>
            </w:r>
            <w:r w:rsidRPr="005E3A8C">
              <w:rPr>
                <w:rFonts w:ascii="Times New Roman" w:eastAsia="標楷體" w:hAnsi="Times New Roman" w:cs="Times New Roman"/>
                <w:b/>
                <w:sz w:val="24"/>
                <w:u w:val="single"/>
              </w:rPr>
              <w:t>/</w:t>
            </w:r>
            <w:r w:rsidRPr="005E3A8C">
              <w:rPr>
                <w:rFonts w:ascii="Times New Roman" w:eastAsia="標楷體" w:hAnsi="Times New Roman" w:cs="Times New Roman"/>
                <w:sz w:val="24"/>
                <w:u w:val="single"/>
              </w:rPr>
              <w:t>科目</w:t>
            </w:r>
          </w:p>
        </w:tc>
      </w:tr>
      <w:tr w:rsidR="005E3A8C" w:rsidRPr="005E3A8C" w14:paraId="305949BD" w14:textId="77777777" w:rsidTr="004A0DE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10"/>
        </w:trPr>
        <w:tc>
          <w:tcPr>
            <w:tcW w:w="578" w:type="pct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9B8BC5F" w14:textId="77777777" w:rsidR="004A1898" w:rsidRPr="005E3A8C" w:rsidRDefault="004A1898" w:rsidP="004A189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學習</w:t>
            </w:r>
          </w:p>
          <w:p w14:paraId="4F1F674C" w14:textId="77777777" w:rsidR="004A1898" w:rsidRPr="005E3A8C" w:rsidRDefault="004A1898" w:rsidP="004A189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重點</w:t>
            </w:r>
          </w:p>
          <w:p w14:paraId="02CA9FD6" w14:textId="76850E9F" w:rsidR="004A1898" w:rsidRPr="005E3A8C" w:rsidRDefault="004A1898" w:rsidP="004A1898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773D6D87" w14:textId="26F8256A" w:rsidR="004A1898" w:rsidRPr="005E3A8C" w:rsidRDefault="004A1898" w:rsidP="004A189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學習表現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  <w:vAlign w:val="center"/>
          </w:tcPr>
          <w:p w14:paraId="08DB86E8" w14:textId="77777777" w:rsidR="004A1898" w:rsidRPr="005E3A8C" w:rsidRDefault="004A1898" w:rsidP="004A1898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a-V-2 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能使用多元的觀點思辨資訊科技相關議題。</w:t>
            </w:r>
          </w:p>
          <w:p w14:paraId="0A9FD273" w14:textId="68D32169" w:rsidR="004A1898" w:rsidRPr="005E3A8C" w:rsidRDefault="004A1898" w:rsidP="004A1898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p-V-1 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能整合資訊科技進行有效的溝通表達。</w:t>
            </w:r>
          </w:p>
        </w:tc>
      </w:tr>
      <w:tr w:rsidR="005E3A8C" w:rsidRPr="005E3A8C" w14:paraId="121128E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02"/>
        </w:trPr>
        <w:tc>
          <w:tcPr>
            <w:tcW w:w="578" w:type="pct"/>
            <w:vMerge/>
            <w:tcBorders>
              <w:left w:val="single" w:sz="18" w:space="0" w:color="000000"/>
            </w:tcBorders>
            <w:shd w:val="clear" w:color="auto" w:fill="D9D9D9"/>
          </w:tcPr>
          <w:p w14:paraId="6C6EA7D5" w14:textId="77777777" w:rsidR="00FF3DAE" w:rsidRPr="005E3A8C" w:rsidRDefault="00FF3DAE" w:rsidP="00FF3DAE">
            <w:pPr>
              <w:pStyle w:val="TableParagraph"/>
              <w:snapToGrid w:val="0"/>
              <w:spacing w:before="37" w:line="276" w:lineRule="auto"/>
              <w:ind w:left="651" w:right="141" w:hanging="171"/>
              <w:rPr>
                <w:rFonts w:ascii="Times New Roman" w:eastAsia="標楷體" w:hAnsi="Times New Roman" w:cs="Times New Roman"/>
                <w:b/>
                <w:lang w:eastAsia="zh-TW"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6C297DDA" w14:textId="1EA42C00" w:rsidR="00FF3DAE" w:rsidRPr="005E3A8C" w:rsidRDefault="00FF3DAE" w:rsidP="00FF3DAE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學習內容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0997A511" w14:textId="7FD38D53" w:rsidR="00FF3DAE" w:rsidRPr="005E3A8C" w:rsidRDefault="00FF3DAE" w:rsidP="00FF3DAE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H-V-2 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個人資料的保護</w:t>
            </w:r>
          </w:p>
          <w:p w14:paraId="0ECE0E8E" w14:textId="5CC5E2C5" w:rsidR="00FF3DAE" w:rsidRPr="005E3A8C" w:rsidRDefault="003565D1" w:rsidP="000E6F32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H-V-3 </w:t>
            </w:r>
            <w:r w:rsidRPr="005E3A8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資訊科技對人與社會的影響與衝擊</w:t>
            </w:r>
          </w:p>
        </w:tc>
      </w:tr>
      <w:tr w:rsidR="005E3A8C" w:rsidRPr="005E3A8C" w14:paraId="37979D2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0"/>
        </w:trPr>
        <w:tc>
          <w:tcPr>
            <w:tcW w:w="1169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253B4BAB" w14:textId="6960051A" w:rsidR="00FF3DAE" w:rsidRPr="005E3A8C" w:rsidRDefault="00FF3DAE" w:rsidP="00FF3DA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議題融入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49EA2935" w14:textId="77777777" w:rsidR="00FF3DAE" w:rsidRPr="005E3A8C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□人權教育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□環境教育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□海洋教育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□品德教育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□生命教育</w:t>
            </w:r>
          </w:p>
          <w:p w14:paraId="373BB1BE" w14:textId="77777777" w:rsidR="00FF3DAE" w:rsidRPr="005E3A8C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□法治教育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■科技教育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■資訊教育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□能源教育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□安全教育</w:t>
            </w:r>
          </w:p>
          <w:p w14:paraId="081E978D" w14:textId="77777777" w:rsidR="00FF3DAE" w:rsidRPr="005E3A8C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□防災教育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□閱讀素養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□國際教育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□家庭教育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□原住民教育</w:t>
            </w:r>
          </w:p>
          <w:p w14:paraId="18A8A151" w14:textId="77777777" w:rsidR="00FF3DAE" w:rsidRPr="005E3A8C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□戶外教育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□多元文化教育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□性別平等教育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□生涯規劃教育</w:t>
            </w:r>
            <w:r w:rsidRPr="005E3A8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  <w:p w14:paraId="23EC341A" w14:textId="18415088" w:rsidR="00FF3DAE" w:rsidRPr="005E3A8C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hint="eastAsia"/>
                <w:szCs w:val="24"/>
              </w:rPr>
              <w:t>□無</w:t>
            </w:r>
          </w:p>
        </w:tc>
      </w:tr>
    </w:tbl>
    <w:tbl>
      <w:tblPr>
        <w:tblStyle w:val="TableNormal1"/>
        <w:tblpPr w:leftFromText="180" w:rightFromText="180" w:vertAnchor="text" w:tblpXSpec="right" w:tblpY="1"/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253"/>
        <w:gridCol w:w="992"/>
        <w:gridCol w:w="3177"/>
        <w:gridCol w:w="366"/>
        <w:gridCol w:w="3804"/>
      </w:tblGrid>
      <w:tr w:rsidR="005E3A8C" w:rsidRPr="005E3A8C" w14:paraId="04844D43" w14:textId="77777777" w:rsidTr="00906CF8">
        <w:trPr>
          <w:trHeight w:val="249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66DC366" w14:textId="4A1D155A" w:rsidR="00902841" w:rsidRPr="005E3A8C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與其他領域</w:t>
            </w:r>
            <w:r w:rsidRPr="005E3A8C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科目的連結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4BEE000A" w14:textId="1EF4B562" w:rsidR="00902841" w:rsidRPr="005E3A8C" w:rsidRDefault="002E7732" w:rsidP="00906CF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可結合健</w:t>
            </w: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體領域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(人際關係、身心發展)進行跨領域教學</w:t>
            </w:r>
          </w:p>
        </w:tc>
      </w:tr>
      <w:tr w:rsidR="005E3A8C" w:rsidRPr="005E3A8C" w14:paraId="1B97E86A" w14:textId="77777777" w:rsidTr="00906CF8">
        <w:trPr>
          <w:trHeight w:val="136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294BDB5" w14:textId="764CD1D1" w:rsidR="00902841" w:rsidRPr="005E3A8C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E3A8C">
              <w:rPr>
                <w:rFonts w:ascii="Times New Roman" w:eastAsia="標楷體" w:hAnsi="Times New Roman" w:cs="Times New Roman"/>
                <w:spacing w:val="-3"/>
                <w:sz w:val="24"/>
              </w:rPr>
              <w:t>教材來源</w:t>
            </w:r>
          </w:p>
          <w:p w14:paraId="7F3EB5B2" w14:textId="3D796CB9" w:rsidR="00902841" w:rsidRPr="005E3A8C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參考資料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098CB305" w14:textId="77777777" w:rsidR="006A7FA5" w:rsidRPr="005E3A8C" w:rsidRDefault="00FF3DAE" w:rsidP="00BC2D11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中小學數位素養教育資源網高中職課綱專區</w:t>
            </w:r>
          </w:p>
          <w:p w14:paraId="1501F99D" w14:textId="77777777" w:rsidR="0055172F" w:rsidRPr="005E3A8C" w:rsidRDefault="00FF3DAE" w:rsidP="00BC2D11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【微電影：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70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分女孩】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ep</w:t>
            </w:r>
            <w:r w:rsidR="002E7732"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4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：</w:t>
            </w:r>
            <w:r w:rsidR="002E7732" w:rsidRPr="005E3A8C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尋找</w:t>
            </w:r>
            <w:r w:rsidR="002E7732" w:rsidRPr="005E3A8C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100</w:t>
            </w:r>
            <w:r w:rsidR="002E7732" w:rsidRPr="005E3A8C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分男孩</w:t>
            </w:r>
          </w:p>
          <w:p w14:paraId="23CD71EA" w14:textId="708234CE" w:rsidR="0055172F" w:rsidRPr="005E3A8C" w:rsidRDefault="005846D5" w:rsidP="00BC2D11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hyperlink r:id="rId8" w:history="1">
              <w:r w:rsidR="00BC2D11" w:rsidRPr="005E3A8C">
                <w:rPr>
                  <w:rStyle w:val="af"/>
                  <w:rFonts w:ascii="Times New Roman" w:eastAsia="標楷體" w:hAnsi="Times New Roman"/>
                  <w:color w:val="auto"/>
                  <w:sz w:val="24"/>
                  <w:szCs w:val="24"/>
                  <w:lang w:eastAsia="zh-TW"/>
                </w:rPr>
                <w:t>https://eliteracy.edu.tw/Material.aspx?id=3183</w:t>
              </w:r>
            </w:hyperlink>
          </w:p>
        </w:tc>
      </w:tr>
      <w:tr w:rsidR="005E3A8C" w:rsidRPr="005E3A8C" w14:paraId="3650A7D9" w14:textId="77777777" w:rsidTr="00906CF8">
        <w:trPr>
          <w:trHeight w:val="420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D5F25C7" w14:textId="13204754" w:rsidR="008D6902" w:rsidRPr="005E3A8C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教學設備</w:t>
            </w:r>
            <w:r w:rsidRPr="005E3A8C">
              <w:rPr>
                <w:rFonts w:ascii="Times New Roman" w:eastAsia="標楷體" w:hAnsi="Times New Roman" w:cs="Times New Roman"/>
                <w:b/>
                <w:sz w:val="24"/>
              </w:rPr>
              <w:t>/</w:t>
            </w:r>
            <w:r w:rsidRPr="005E3A8C">
              <w:rPr>
                <w:rFonts w:ascii="Times New Roman" w:eastAsia="標楷體" w:hAnsi="Times New Roman" w:cs="Times New Roman"/>
                <w:sz w:val="24"/>
              </w:rPr>
              <w:t>資源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6391111" w14:textId="6C5A4BFB" w:rsidR="008D6902" w:rsidRPr="005E3A8C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電腦、投影設備或觸控螢幕。</w:t>
            </w:r>
          </w:p>
        </w:tc>
      </w:tr>
      <w:tr w:rsidR="005E3A8C" w:rsidRPr="005E3A8C" w14:paraId="49C6530C" w14:textId="77777777" w:rsidTr="00906CF8">
        <w:trPr>
          <w:trHeight w:val="402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</w:tcPr>
          <w:p w14:paraId="4F43EE2C" w14:textId="075F95EA" w:rsidR="008D6902" w:rsidRPr="005E3A8C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學生數位學習背景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7C14EC9E" w14:textId="5F21D830" w:rsidR="008D6902" w:rsidRPr="005E3A8C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手機、平板、電腦等網際網路操作與使用經驗。</w:t>
            </w:r>
          </w:p>
        </w:tc>
      </w:tr>
      <w:tr w:rsidR="005E3A8C" w:rsidRPr="005E3A8C" w14:paraId="04690F9C" w14:textId="77777777" w:rsidTr="00CE7EA7">
        <w:trPr>
          <w:trHeight w:val="49"/>
        </w:trPr>
        <w:tc>
          <w:tcPr>
            <w:tcW w:w="1170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B56770" w14:textId="16B5EDB5" w:rsidR="002E7732" w:rsidRPr="005E3A8C" w:rsidRDefault="002E7732" w:rsidP="002E7732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lastRenderedPageBreak/>
              <w:t>學習目標</w:t>
            </w:r>
          </w:p>
        </w:tc>
        <w:tc>
          <w:tcPr>
            <w:tcW w:w="1847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F93EEEC" w14:textId="6111A410" w:rsidR="002E7732" w:rsidRPr="005E3A8C" w:rsidRDefault="002E7732" w:rsidP="002E7732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能了解網路交友的潛在風險與安全守則。</w:t>
            </w:r>
          </w:p>
          <w:p w14:paraId="7CCFE03C" w14:textId="77777777" w:rsidR="002E7732" w:rsidRPr="005E3A8C" w:rsidRDefault="002E7732" w:rsidP="002E7732">
            <w:pPr>
              <w:pStyle w:val="TableParagraph"/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  <w:p w14:paraId="57A95B48" w14:textId="5568134C" w:rsidR="002E7732" w:rsidRPr="005E3A8C" w:rsidRDefault="002E7732" w:rsidP="002E7732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能辨識網路交友中的危險訊號，學習保護自己。</w:t>
            </w:r>
          </w:p>
          <w:p w14:paraId="145637AC" w14:textId="77777777" w:rsidR="002E7732" w:rsidRPr="005E3A8C" w:rsidRDefault="002E7732" w:rsidP="002E7732">
            <w:pPr>
              <w:pStyle w:val="a9"/>
              <w:rPr>
                <w:rFonts w:ascii="標楷體" w:eastAsia="標楷體" w:hAnsi="標楷體" w:cs="Times New Roman"/>
                <w:szCs w:val="24"/>
                <w:lang w:eastAsia="zh-TW"/>
              </w:rPr>
            </w:pPr>
          </w:p>
          <w:p w14:paraId="4F1283C7" w14:textId="77777777" w:rsidR="002E7732" w:rsidRPr="005E3A8C" w:rsidRDefault="002E7732" w:rsidP="002E7732">
            <w:pPr>
              <w:pStyle w:val="TableParagraph"/>
              <w:snapToGrid w:val="0"/>
              <w:spacing w:line="276" w:lineRule="auto"/>
              <w:ind w:left="360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  <w:p w14:paraId="737CB021" w14:textId="1EE31400" w:rsidR="002E7732" w:rsidRPr="005E3A8C" w:rsidRDefault="002E7732" w:rsidP="002E7732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能理解虛擬與現實的差異，建立正確的交友觀念。</w:t>
            </w:r>
          </w:p>
          <w:p w14:paraId="68A37021" w14:textId="77777777" w:rsidR="002E7732" w:rsidRPr="005E3A8C" w:rsidRDefault="002E7732" w:rsidP="002E7732">
            <w:pPr>
              <w:pStyle w:val="TableParagraph"/>
              <w:snapToGrid w:val="0"/>
              <w:spacing w:line="276" w:lineRule="auto"/>
              <w:ind w:left="360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  <w:p w14:paraId="5B88E1C3" w14:textId="280E5EF0" w:rsidR="002E7732" w:rsidRPr="005E3A8C" w:rsidRDefault="002E7732" w:rsidP="002E7732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能培養理性判斷能力，不被網路假象迷惑。</w:t>
            </w: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D49D47A" w14:textId="5B1F548D" w:rsidR="002E7732" w:rsidRPr="005E3A8C" w:rsidRDefault="002E7732" w:rsidP="002E7732">
            <w:pPr>
              <w:pStyle w:val="TableParagraph"/>
              <w:snapToGrid w:val="0"/>
              <w:spacing w:before="72" w:line="276" w:lineRule="auto"/>
              <w:jc w:val="center"/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</w:pPr>
            <w:r w:rsidRPr="005E3A8C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數位教學策略</w:t>
            </w:r>
          </w:p>
        </w:tc>
      </w:tr>
      <w:tr w:rsidR="005E3A8C" w:rsidRPr="005E3A8C" w14:paraId="635BBA1F" w14:textId="77777777" w:rsidTr="00CE7EA7">
        <w:trPr>
          <w:trHeight w:val="90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D888B7E" w14:textId="77777777" w:rsidR="002E7732" w:rsidRPr="005E3A8C" w:rsidRDefault="002E7732" w:rsidP="002E7732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A5C46FB" w14:textId="77777777" w:rsidR="002E7732" w:rsidRPr="005E3A8C" w:rsidRDefault="002E7732" w:rsidP="002E7732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6F09BB1A" w14:textId="538AEE71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教學設計中將運用觸控螢幕播放情境劇影片，結合學習單、案例討論及經驗分享的形式進行教學。  </w:t>
            </w:r>
          </w:p>
        </w:tc>
      </w:tr>
      <w:tr w:rsidR="005E3A8C" w:rsidRPr="005E3A8C" w14:paraId="017E33CE" w14:textId="77777777" w:rsidTr="00CE7EA7">
        <w:trPr>
          <w:trHeight w:val="24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10023D5" w14:textId="77777777" w:rsidR="002E7732" w:rsidRPr="005E3A8C" w:rsidRDefault="002E7732" w:rsidP="002E7732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D6B83CA" w14:textId="77777777" w:rsidR="002E7732" w:rsidRPr="005E3A8C" w:rsidRDefault="002E7732" w:rsidP="002E7732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0AB94F3" w14:textId="5BA50AB5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</w:pPr>
            <w:r w:rsidRPr="005E3A8C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混成學習設計</w:t>
            </w:r>
          </w:p>
        </w:tc>
      </w:tr>
      <w:tr w:rsidR="005E3A8C" w:rsidRPr="005E3A8C" w14:paraId="10D7E5F0" w14:textId="77777777" w:rsidTr="00CE7EA7">
        <w:trPr>
          <w:trHeight w:val="1614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960D52" w14:textId="77777777" w:rsidR="002E7732" w:rsidRPr="005E3A8C" w:rsidRDefault="002E7732" w:rsidP="002E7732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489F86D" w14:textId="77777777" w:rsidR="002E7732" w:rsidRPr="005E3A8C" w:rsidRDefault="002E7732" w:rsidP="002E7732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4C0C59A5" w14:textId="377971F6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學生觀看情境劇後，透過真實案例討論網路交友風險，填寫學習單進行反思，最後進行全班分享與歸納。</w:t>
            </w:r>
          </w:p>
        </w:tc>
      </w:tr>
      <w:tr w:rsidR="005E3A8C" w:rsidRPr="005E3A8C" w14:paraId="2428611F" w14:textId="77777777" w:rsidTr="006E0596">
        <w:trPr>
          <w:trHeight w:val="530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59CD73E" w14:textId="77777777" w:rsidR="002E7732" w:rsidRPr="005E3A8C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情境脈絡</w:t>
            </w:r>
          </w:p>
          <w:p w14:paraId="2CFA4210" w14:textId="033D4B39" w:rsidR="002E7732" w:rsidRPr="005E3A8C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（生活</w:t>
            </w:r>
            <w:r w:rsidRPr="005E3A8C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時事</w:t>
            </w:r>
            <w:r w:rsidRPr="005E3A8C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議題</w:t>
            </w:r>
            <w:r w:rsidRPr="005E3A8C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學術</w:t>
            </w:r>
            <w:r w:rsidRPr="005E3A8C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..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912C1A5" w14:textId="2D50F6CA" w:rsidR="002E7732" w:rsidRPr="005E3A8C" w:rsidRDefault="002E7732" w:rsidP="002E7732">
            <w:pPr>
              <w:rPr>
                <w:lang w:eastAsia="zh-TW"/>
              </w:rPr>
            </w:pPr>
            <w:bookmarkStart w:id="0" w:name="_Hlk198216033"/>
            <w:r w:rsidRPr="005E3A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F9BB761" wp14:editId="63D6AEF2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2860675</wp:posOffset>
                      </wp:positionV>
                      <wp:extent cx="1029335" cy="1430020"/>
                      <wp:effectExtent l="0" t="0" r="37465" b="0"/>
                      <wp:wrapSquare wrapText="bothSides"/>
                      <wp:docPr id="26" name="手繪多邊形: 圖案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67748">
                                <a:off x="0" y="0"/>
                                <a:ext cx="1029335" cy="14300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2438" y="64430"/>
                                    </a:moveTo>
                                    <a:lnTo>
                                      <a:pt x="5830" y="64169"/>
                                    </a:lnTo>
                                    <a:cubicBezTo>
                                      <a:pt x="7594" y="87305"/>
                                      <a:pt x="23721" y="106792"/>
                                      <a:pt x="46039" y="112754"/>
                                    </a:cubicBezTo>
                                    <a:cubicBezTo>
                                      <a:pt x="68357" y="118717"/>
                                      <a:pt x="91988" y="109852"/>
                                      <a:pt x="104955" y="90652"/>
                                    </a:cubicBezTo>
                                    <a:lnTo>
                                      <a:pt x="102985" y="89584"/>
                                    </a:lnTo>
                                    <a:lnTo>
                                      <a:pt x="109296" y="86718"/>
                                    </a:lnTo>
                                    <a:lnTo>
                                      <a:pt x="109889" y="93325"/>
                                    </a:lnTo>
                                    <a:lnTo>
                                      <a:pt x="107918" y="92257"/>
                                    </a:lnTo>
                                    <a:lnTo>
                                      <a:pt x="107918" y="92257"/>
                                    </a:lnTo>
                                    <a:cubicBezTo>
                                      <a:pt x="94205" y="112701"/>
                                      <a:pt x="69073" y="122201"/>
                                      <a:pt x="45298" y="115929"/>
                                    </a:cubicBezTo>
                                    <a:cubicBezTo>
                                      <a:pt x="21522" y="109656"/>
                                      <a:pt x="4321" y="88988"/>
                                      <a:pt x="2438" y="6443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223E7B" w14:textId="77777777" w:rsidR="002E7732" w:rsidRPr="007135D5" w:rsidRDefault="002E7732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BB761" id="手繪多邊形: 圖案 26" o:spid="_x0000_s1026" style="position:absolute;margin-left:255.2pt;margin-top:225.25pt;width:81.05pt;height:112.6pt;rotation:-1236721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" adj="-11796480,,5400" path="m2438,64430r3392,-261c7594,87305,23721,106792,46039,112754v22318,5963,45949,-2902,58916,-22102l102985,89584r6311,-2866l109889,93325r-1971,-1068l107918,92257c94205,112701,69073,122201,45298,115929,21522,109656,4321,88988,2438,64430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6A223E7B" w14:textId="77777777" w:rsidR="002E7732" w:rsidRPr="007135D5" w:rsidRDefault="002E7732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E3A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814E6B" wp14:editId="092B21C8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220980</wp:posOffset>
                      </wp:positionV>
                      <wp:extent cx="1231549" cy="1633959"/>
                      <wp:effectExtent l="0" t="0" r="0" b="0"/>
                      <wp:wrapSquare wrapText="bothSides"/>
                      <wp:docPr id="31" name="手繪多邊形: 圖案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549" cy="16339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9588" y="31371"/>
                                    </a:moveTo>
                                    <a:lnTo>
                                      <a:pt x="9588" y="31371"/>
                                    </a:lnTo>
                                    <a:cubicBezTo>
                                      <a:pt x="19445" y="14015"/>
                                      <a:pt x="37537" y="2949"/>
                                      <a:pt x="57479" y="2081"/>
                                    </a:cubicBezTo>
                                    <a:cubicBezTo>
                                      <a:pt x="77420" y="1213"/>
                                      <a:pt x="96406" y="10664"/>
                                      <a:pt x="107734" y="27099"/>
                                    </a:cubicBezTo>
                                    <a:lnTo>
                                      <a:pt x="109490" y="26101"/>
                                    </a:lnTo>
                                    <a:lnTo>
                                      <a:pt x="109090" y="32122"/>
                                    </a:lnTo>
                                    <a:lnTo>
                                      <a:pt x="103323" y="29604"/>
                                    </a:lnTo>
                                    <a:lnTo>
                                      <a:pt x="105080" y="28606"/>
                                    </a:lnTo>
                                    <a:lnTo>
                                      <a:pt x="105080" y="28606"/>
                                    </a:lnTo>
                                    <a:cubicBezTo>
                                      <a:pt x="94298" y="13124"/>
                                      <a:pt x="76325" y="4258"/>
                                      <a:pt x="57478" y="5124"/>
                                    </a:cubicBezTo>
                                    <a:cubicBezTo>
                                      <a:pt x="38632" y="5990"/>
                                      <a:pt x="21548" y="16467"/>
                                      <a:pt x="12231" y="328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959DD8" w14:textId="77777777" w:rsidR="002E7732" w:rsidRPr="007135D5" w:rsidRDefault="002E7732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814E6B" id="手繪多邊形: 圖案 31" o:spid="_x0000_s1027" style="position:absolute;margin-left:152.35pt;margin-top:17.4pt;width:96.95pt;height:128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" adj="-11796480,,5400" path="m9588,31371r,c19445,14015,37537,2949,57479,2081v19941,-868,38927,8583,50255,25018l109490,26101r-400,6021l103323,29604r1757,-998l105080,28606c94298,13124,76325,4258,57478,5124,38632,5990,21548,16467,12231,32872l9588,3137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20959DD8" w14:textId="77777777" w:rsidR="002E7732" w:rsidRPr="007135D5" w:rsidRDefault="002E7732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E3A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A559F4" wp14:editId="1978996B">
                      <wp:simplePos x="0" y="0"/>
                      <wp:positionH relativeFrom="column">
                        <wp:posOffset>660401</wp:posOffset>
                      </wp:positionH>
                      <wp:positionV relativeFrom="paragraph">
                        <wp:posOffset>2787015</wp:posOffset>
                      </wp:positionV>
                      <wp:extent cx="1100104" cy="1351754"/>
                      <wp:effectExtent l="0" t="0" r="0" b="0"/>
                      <wp:wrapSquare wrapText="bothSides"/>
                      <wp:docPr id="28" name="手繪多邊形: 圖案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79501">
                                <a:off x="0" y="0"/>
                                <a:ext cx="1100104" cy="13517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4740" y="77231"/>
                                    </a:moveTo>
                                    <a:lnTo>
                                      <a:pt x="7772" y="76285"/>
                                    </a:lnTo>
                                    <a:lnTo>
                                      <a:pt x="7772" y="76285"/>
                                    </a:lnTo>
                                    <a:cubicBezTo>
                                      <a:pt x="13877" y="95567"/>
                                      <a:pt x="30262" y="109891"/>
                                      <a:pt x="50306" y="113470"/>
                                    </a:cubicBezTo>
                                    <a:cubicBezTo>
                                      <a:pt x="70350" y="117049"/>
                                      <a:pt x="90739" y="109290"/>
                                      <a:pt x="103233" y="93330"/>
                                    </a:cubicBezTo>
                                    <a:lnTo>
                                      <a:pt x="101428" y="92223"/>
                                    </a:lnTo>
                                    <a:lnTo>
                                      <a:pt x="107952" y="89391"/>
                                    </a:lnTo>
                                    <a:lnTo>
                                      <a:pt x="107824" y="96144"/>
                                    </a:lnTo>
                                    <a:lnTo>
                                      <a:pt x="106017" y="95036"/>
                                    </a:lnTo>
                                    <a:lnTo>
                                      <a:pt x="106017" y="95036"/>
                                    </a:lnTo>
                                    <a:cubicBezTo>
                                      <a:pt x="92885" y="112186"/>
                                      <a:pt x="71257" y="120602"/>
                                      <a:pt x="49946" y="116855"/>
                                    </a:cubicBezTo>
                                    <a:cubicBezTo>
                                      <a:pt x="28636" y="113108"/>
                                      <a:pt x="11199" y="97825"/>
                                      <a:pt x="4740" y="7723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D5B547" w14:textId="77777777" w:rsidR="002E7732" w:rsidRPr="007135D5" w:rsidRDefault="002E7732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A559F4" id="手繪多邊形: 圖案 28" o:spid="_x0000_s1028" style="position:absolute;margin-left:52pt;margin-top:219.45pt;width:86.6pt;height:106.45pt;rotation:-677750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" adj="-11796480,,5400" path="m4740,77231r3032,-946l7772,76285v6105,19282,22490,33606,42534,37185c70350,117049,90739,109290,103233,93330r-1805,-1107l107952,89391r-128,6753l106017,95036r,c92885,112186,71257,120602,49946,116855,28636,113108,11199,97825,4740,7723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5CD5B547" w14:textId="77777777" w:rsidR="002E7732" w:rsidRPr="007135D5" w:rsidRDefault="002E7732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E3A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A2650E" wp14:editId="23771B3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678180</wp:posOffset>
                      </wp:positionV>
                      <wp:extent cx="972000" cy="2987040"/>
                      <wp:effectExtent l="0" t="0" r="19050" b="22860"/>
                      <wp:wrapSquare wrapText="bothSides"/>
                      <wp:docPr id="27" name="矩形: 圓角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870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CFB134" w14:textId="59E7AED8" w:rsidR="002E7732" w:rsidRPr="00234714" w:rsidRDefault="002E7732" w:rsidP="006C28E8">
                                  <w:pPr>
                                    <w:spacing w:line="36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364E6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教師提問:</w:t>
                                  </w:r>
                                  <w:r w:rsidR="006C28E8" w:rsidRPr="006C28E8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6C28E8" w:rsidRP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你</w:t>
                                  </w:r>
                                  <w:r w:rsid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 w:rsidR="006C28E8" w:rsidRP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們</w:t>
                                  </w:r>
                                  <w:r w:rsidR="006C28E8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 w:rsidR="006C28E8" w:rsidRP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聽</w:t>
                                  </w:r>
                                  <w:r w:rsid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 w:rsidR="006C28E8" w:rsidRP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過</w:t>
                                  </w:r>
                                  <w:r w:rsid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 w:rsidR="006C28E8" w:rsidRP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交</w:t>
                                  </w:r>
                                  <w:r w:rsid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 w:rsidR="006C28E8" w:rsidRP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友APP</w:t>
                                  </w:r>
                                  <w:r w:rsidR="006C28E8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 w:rsidR="006C28E8" w:rsidRP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嗎?知道有哪些嗎?」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A2650E" id="矩形: 圓角 27" o:spid="_x0000_s1029" style="position:absolute;margin-left:0;margin-top:53.4pt;width:76.55pt;height:235.2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5CFB134" w14:textId="59E7AED8" w:rsidR="002E7732" w:rsidRPr="00234714" w:rsidRDefault="002E7732" w:rsidP="006C28E8">
                            <w:pPr>
                              <w:spacing w:line="36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364E6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教師提問:</w:t>
                            </w:r>
                            <w:r w:rsidR="006C28E8" w:rsidRPr="006C28E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C28E8" w:rsidRP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你</w:t>
                            </w:r>
                            <w:r w:rsid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="006C28E8" w:rsidRP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們</w:t>
                            </w:r>
                            <w:r w:rsidR="006C28E8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="006C28E8" w:rsidRP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聽</w:t>
                            </w:r>
                            <w:r w:rsid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="006C28E8" w:rsidRP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過</w:t>
                            </w:r>
                            <w:r w:rsid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="006C28E8" w:rsidRP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交</w:t>
                            </w:r>
                            <w:r w:rsid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="006C28E8" w:rsidRP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友APP</w:t>
                            </w:r>
                            <w:r w:rsidR="006C28E8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="006C28E8" w:rsidRP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嗎?知道有哪些嗎?」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bookmarkEnd w:id="0"/>
          <w:p w14:paraId="48DEBDE9" w14:textId="021744B7" w:rsidR="002E7732" w:rsidRPr="005E3A8C" w:rsidRDefault="002E7732" w:rsidP="002E7732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E6C05C" wp14:editId="3FBED4D2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520065</wp:posOffset>
                      </wp:positionV>
                      <wp:extent cx="946150" cy="641350"/>
                      <wp:effectExtent l="0" t="0" r="25400" b="25400"/>
                      <wp:wrapSquare wrapText="bothSides"/>
                      <wp:docPr id="32" name="矩形: 圓角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0" cy="6413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91CBFC" w14:textId="183B64F6" w:rsidR="002E7732" w:rsidRPr="00E415A2" w:rsidRDefault="002E773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E415A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情境劇播放</w:t>
                                  </w:r>
                                </w:p>
                                <w:p w14:paraId="754B830C" w14:textId="5E9F42DA" w:rsidR="002E7732" w:rsidRPr="00E415A2" w:rsidRDefault="00E82E4E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E415A2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7</w:t>
                                  </w:r>
                                  <w:r w:rsidR="002E7732" w:rsidRPr="00E415A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E6C05C" id="矩形: 圓角 32" o:spid="_x0000_s1030" style="position:absolute;left:0;text-align:left;margin-left:97.55pt;margin-top:40.95pt;width:74.5pt;height:5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591CBFC" w14:textId="183B64F6" w:rsidR="002E7732" w:rsidRPr="00E415A2" w:rsidRDefault="002E773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E415A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情境劇播放</w:t>
                            </w:r>
                          </w:p>
                          <w:p w14:paraId="754B830C" w14:textId="5E9F42DA" w:rsidR="002E7732" w:rsidRPr="00E415A2" w:rsidRDefault="00E82E4E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E415A2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7</w:t>
                            </w:r>
                            <w:r w:rsidR="002E7732" w:rsidRPr="00E415A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5E3A8C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3B220B8" wp14:editId="72A28B60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532765</wp:posOffset>
                      </wp:positionV>
                      <wp:extent cx="944880" cy="603250"/>
                      <wp:effectExtent l="0" t="0" r="26670" b="25400"/>
                      <wp:wrapSquare wrapText="bothSides"/>
                      <wp:docPr id="36" name="矩形: 圓角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6032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027D22" w14:textId="77777777" w:rsidR="002E7732" w:rsidRPr="00E415A2" w:rsidRDefault="002E773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E415A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課程統整</w:t>
                                  </w:r>
                                </w:p>
                                <w:p w14:paraId="5E8753FF" w14:textId="0D45D7E1" w:rsidR="002E7732" w:rsidRPr="00E415A2" w:rsidRDefault="002E773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E415A2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</w:t>
                                  </w:r>
                                  <w:r w:rsidR="00E82E4E" w:rsidRPr="00E415A2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3</w:t>
                                  </w:r>
                                  <w:r w:rsidRPr="00E415A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B220B8" id="矩形: 圓角 36" o:spid="_x0000_s1031" style="position:absolute;left:0;text-align:left;margin-left:285.55pt;margin-top:41.95pt;width:74.4pt;height:4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4027D22" w14:textId="77777777" w:rsidR="002E7732" w:rsidRPr="00E415A2" w:rsidRDefault="002E773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E415A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課程統整</w:t>
                            </w:r>
                          </w:p>
                          <w:p w14:paraId="5E8753FF" w14:textId="0D45D7E1" w:rsidR="002E7732" w:rsidRPr="00E415A2" w:rsidRDefault="002E773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E415A2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</w:t>
                            </w:r>
                            <w:r w:rsidR="00E82E4E" w:rsidRPr="00E415A2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3</w:t>
                            </w:r>
                            <w:r w:rsidRPr="00E415A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5E3A8C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8B6B93E" wp14:editId="1D14016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2825115</wp:posOffset>
                      </wp:positionV>
                      <wp:extent cx="947420" cy="605790"/>
                      <wp:effectExtent l="0" t="0" r="24130" b="22860"/>
                      <wp:wrapSquare wrapText="bothSides"/>
                      <wp:docPr id="29" name="矩形: 圓角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7420" cy="60579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CF1513" w14:textId="77777777" w:rsidR="002E7732" w:rsidRPr="00DA6B11" w:rsidRDefault="002E7732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引起動機</w:t>
                                  </w:r>
                                </w:p>
                                <w:p w14:paraId="10686D25" w14:textId="77777777" w:rsidR="002E7732" w:rsidRPr="00DA6B11" w:rsidRDefault="002E7732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DA6B11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Pr="00DA6B1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B6B93E" id="矩形: 圓角 29" o:spid="_x0000_s1032" style="position:absolute;left:0;text-align:left;margin-left:1.05pt;margin-top:222.45pt;width:74.6pt;height:4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1CF1513" w14:textId="77777777" w:rsidR="002E7732" w:rsidRPr="00DA6B11" w:rsidRDefault="002E7732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引起動機</w:t>
                            </w:r>
                          </w:p>
                          <w:p w14:paraId="10686D25" w14:textId="77777777" w:rsidR="002E7732" w:rsidRPr="00DA6B11" w:rsidRDefault="002E7732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DA6B11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10</w:t>
                            </w:r>
                            <w:r w:rsidRPr="00DA6B1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5E3A8C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6DA2274" wp14:editId="7E12AC20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2793365</wp:posOffset>
                      </wp:positionV>
                      <wp:extent cx="927100" cy="680720"/>
                      <wp:effectExtent l="0" t="0" r="25400" b="24130"/>
                      <wp:wrapSquare wrapText="bothSides"/>
                      <wp:docPr id="34" name="矩形: 圓角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0" cy="68072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0A7BF5" w14:textId="3AE5CED3" w:rsidR="002E7732" w:rsidRPr="00AC387E" w:rsidRDefault="002E773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課堂討論</w:t>
                                  </w:r>
                                </w:p>
                                <w:p w14:paraId="19425E44" w14:textId="1A2CF0E1" w:rsidR="002E7732" w:rsidRPr="00234714" w:rsidRDefault="006C28E8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20</w:t>
                                  </w:r>
                                  <w:r w:rsidR="002E7732"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DA2274" id="矩形: 圓角 34" o:spid="_x0000_s1033" style="position:absolute;left:0;text-align:left;margin-left:194.05pt;margin-top:219.95pt;width:73pt;height:5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C0A7BF5" w14:textId="3AE5CED3" w:rsidR="002E7732" w:rsidRPr="00AC387E" w:rsidRDefault="002E773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課堂討論</w:t>
                            </w:r>
                          </w:p>
                          <w:p w14:paraId="19425E44" w14:textId="1A2CF0E1" w:rsidR="002E7732" w:rsidRPr="00234714" w:rsidRDefault="006C28E8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20</w:t>
                            </w:r>
                            <w:r w:rsidR="002E7732"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5E3A8C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470C967" wp14:editId="19AB04F2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488315</wp:posOffset>
                      </wp:positionV>
                      <wp:extent cx="972000" cy="3048000"/>
                      <wp:effectExtent l="0" t="0" r="19050" b="19050"/>
                      <wp:wrapSquare wrapText="bothSides"/>
                      <wp:docPr id="35" name="矩形: 圓角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4800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0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8DD459" w14:textId="18CEECE5" w:rsidR="002E7732" w:rsidRPr="00402870" w:rsidRDefault="002E7732" w:rsidP="00402870">
                                  <w:pPr>
                                    <w:spacing w:line="276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40287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教師統整重點:</w:t>
                                  </w:r>
                                  <w:r w:rsidR="006C28E8" w:rsidRPr="006C28E8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6C28E8" w:rsidRPr="006C28E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網路世界充滿各種可能，但也充滿風險。真正的100分，不是來自完美的外表或甜言蜜語，而是來自真誠、安全、互相尊重的關係。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70C967" id="矩形: 圓角 35" o:spid="_x0000_s1034" style="position:absolute;left:0;text-align:left;margin-left:284pt;margin-top:38.45pt;width:76.55pt;height:24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68DD459" w14:textId="18CEECE5" w:rsidR="002E7732" w:rsidRPr="00402870" w:rsidRDefault="002E7732" w:rsidP="00402870">
                            <w:pPr>
                              <w:spacing w:line="276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40287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教師統整重點:</w:t>
                            </w:r>
                            <w:r w:rsidR="006C28E8" w:rsidRPr="006C28E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C28E8" w:rsidRPr="006C28E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網路世界充滿各種可能，但也充滿風險。真正的100分，不是來自完美的外表或甜言蜜語，而是來自真誠、安全、互相尊重的關係。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5E3A8C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E026849" wp14:editId="53336436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485775</wp:posOffset>
                      </wp:positionV>
                      <wp:extent cx="972000" cy="3025140"/>
                      <wp:effectExtent l="0" t="0" r="19050" b="22860"/>
                      <wp:wrapSquare wrapText="bothSides"/>
                      <wp:docPr id="33" name="矩形: 圓角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251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A2DEA1" w14:textId="0CAC1894" w:rsidR="002E7732" w:rsidRPr="00234714" w:rsidRDefault="002E7732" w:rsidP="001C7131">
                                  <w:pPr>
                                    <w:spacing w:line="36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分組討論影片中學生的問題跟老師的問題分別為何，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發放學習單讓學生個人思考並填寫用。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026849" id="矩形: 圓角 33" o:spid="_x0000_s1035" style="position:absolute;left:0;text-align:left;margin-left:192.2pt;margin-top:38.25pt;width:76.55pt;height:23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9A2DEA1" w14:textId="0CAC1894" w:rsidR="002E7732" w:rsidRPr="00234714" w:rsidRDefault="002E7732" w:rsidP="001C7131">
                            <w:pPr>
                              <w:spacing w:line="36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分組討論影片中學生的問題跟老師的問題分別為何，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發放學習單讓學生個人思考並填寫用。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5E3A8C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612EA00" wp14:editId="3322DB0C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479425</wp:posOffset>
                      </wp:positionV>
                      <wp:extent cx="972000" cy="2994660"/>
                      <wp:effectExtent l="0" t="0" r="19050" b="15240"/>
                      <wp:wrapSquare wrapText="bothSides"/>
                      <wp:docPr id="30" name="矩形: 圓角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9466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4F49A7" w14:textId="4D175A09" w:rsidR="002E7732" w:rsidRPr="00234714" w:rsidRDefault="002E7732" w:rsidP="006C28E8">
                                  <w:pPr>
                                    <w:spacing w:line="36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播放「70分女孩-</w:t>
                                  </w:r>
                                  <w:r w:rsid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1</w:t>
                                  </w:r>
                                  <w:r w:rsidR="006C28E8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00</w:t>
                                  </w:r>
                                  <w:r w:rsid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分男孩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」情境劇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呈現</w:t>
                                  </w:r>
                                  <w:r w:rsidR="006C28E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劇中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遇到的問題，進而引導學生後續思考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2EA00" id="矩形: 圓角 30" o:spid="_x0000_s1036" style="position:absolute;left:0;text-align:left;margin-left:97pt;margin-top:37.75pt;width:76.55pt;height:23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64F49A7" w14:textId="4D175A09" w:rsidR="002E7732" w:rsidRPr="00234714" w:rsidRDefault="002E7732" w:rsidP="006C28E8">
                            <w:pPr>
                              <w:spacing w:line="36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播放「70分女孩-</w:t>
                            </w:r>
                            <w:r w:rsid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1</w:t>
                            </w:r>
                            <w:r w:rsidR="006C28E8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00</w:t>
                            </w:r>
                            <w:r w:rsid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分男孩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」情境劇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呈現</w:t>
                            </w:r>
                            <w:r w:rsidR="006C28E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劇中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遇到的問題，進而引導學生後續思考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</w:tc>
      </w:tr>
      <w:tr w:rsidR="005E3A8C" w:rsidRPr="005E3A8C" w14:paraId="1A88CF47" w14:textId="77777777" w:rsidTr="006E0596">
        <w:trPr>
          <w:trHeight w:val="247"/>
        </w:trPr>
        <w:tc>
          <w:tcPr>
            <w:tcW w:w="5000" w:type="pct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3C22B50F" w14:textId="69D303A6" w:rsidR="002E7732" w:rsidRPr="005E3A8C" w:rsidRDefault="002E7732" w:rsidP="002E7732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pacing w:val="8"/>
                <w:sz w:val="24"/>
              </w:rPr>
              <w:t>教學活動設計</w:t>
            </w:r>
          </w:p>
        </w:tc>
      </w:tr>
      <w:tr w:rsidR="005E3A8C" w:rsidRPr="005E3A8C" w14:paraId="438F413D" w14:textId="77777777" w:rsidTr="006E0596">
        <w:trPr>
          <w:trHeight w:val="247"/>
        </w:trPr>
        <w:tc>
          <w:tcPr>
            <w:tcW w:w="653" w:type="pct"/>
            <w:vMerge w:val="restart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8D92" w14:textId="53CC517D" w:rsidR="002E7732" w:rsidRPr="005E3A8C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pacing w:val="-6"/>
                <w:sz w:val="24"/>
              </w:rPr>
              <w:t>節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137C50D" w14:textId="5F3FF256" w:rsidR="002E7732" w:rsidRPr="005E3A8C" w:rsidRDefault="002E7732" w:rsidP="002E7732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pacing w:val="-2"/>
                <w:sz w:val="24"/>
              </w:rPr>
              <w:t>教學重點</w:t>
            </w:r>
          </w:p>
        </w:tc>
      </w:tr>
      <w:tr w:rsidR="005E3A8C" w:rsidRPr="005E3A8C" w14:paraId="27869FC8" w14:textId="77777777" w:rsidTr="006E0596">
        <w:trPr>
          <w:trHeight w:val="247"/>
        </w:trPr>
        <w:tc>
          <w:tcPr>
            <w:tcW w:w="653" w:type="pct"/>
            <w:vMerge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9FDE" w14:textId="77777777" w:rsidR="002E7732" w:rsidRPr="005E3A8C" w:rsidRDefault="002E7732" w:rsidP="002E7732">
            <w:pPr>
              <w:pStyle w:val="TableParagraph"/>
              <w:spacing w:before="179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F845" w14:textId="1290D31C" w:rsidR="002E7732" w:rsidRPr="005E3A8C" w:rsidRDefault="002E7732" w:rsidP="002E7732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學習活動設計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281422C5" w14:textId="77777777" w:rsidR="002E7732" w:rsidRPr="005E3A8C" w:rsidRDefault="002E7732" w:rsidP="002E7732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學習評量</w:t>
            </w:r>
            <w:r w:rsidRPr="005E3A8C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/</w:t>
            </w:r>
            <w:r w:rsidRPr="005E3A8C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備註</w:t>
            </w:r>
          </w:p>
        </w:tc>
      </w:tr>
      <w:tr w:rsidR="005E3A8C" w:rsidRPr="005E3A8C" w14:paraId="0797022D" w14:textId="77777777" w:rsidTr="006E0596">
        <w:trPr>
          <w:trHeight w:val="247"/>
        </w:trPr>
        <w:tc>
          <w:tcPr>
            <w:tcW w:w="653" w:type="pct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AC88AE" w14:textId="77777777" w:rsidR="002E7732" w:rsidRPr="005E3A8C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課前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>準備</w:t>
            </w:r>
          </w:p>
          <w:p w14:paraId="600470EC" w14:textId="77777777" w:rsidR="002E7732" w:rsidRPr="005E3A8C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（教師）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24040" w14:textId="24C8D471" w:rsidR="002E7732" w:rsidRPr="005E3A8C" w:rsidRDefault="00D42C15" w:rsidP="00E82E4E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教師先準備《微電影：70分女孩 ep4－尋找100分男孩》影片，並列印學習單，同時確認網路連線及投影設</w:t>
            </w: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lastRenderedPageBreak/>
              <w:t>備可正常使用。</w:t>
            </w:r>
          </w:p>
          <w:p w14:paraId="478ABB6E" w14:textId="4560CFAA" w:rsidR="00D42C15" w:rsidRPr="005E3A8C" w:rsidRDefault="00D42C15" w:rsidP="00E82E4E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教師於課前先熟悉《微電影：70分女孩》六集課程的整體架構，了解本系列可依完整系列教學、議題選用或單篇彈性運用等方式安排，作為後續課程銜接或單集選用的參考。</w:t>
            </w:r>
          </w:p>
          <w:p w14:paraId="7E09D99E" w14:textId="4DE4D1CC" w:rsidR="002E7732" w:rsidRPr="005E3A8C" w:rsidRDefault="00E82E4E" w:rsidP="00E82E4E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準備近3至6個月內1至2則與網路交友詐騙或網路交友風險相關的新聞案例，作為課堂討論素材。</w:t>
            </w:r>
          </w:p>
          <w:p w14:paraId="256CF55D" w14:textId="1629EDB4" w:rsidR="002E7732" w:rsidRPr="005E3A8C" w:rsidRDefault="002E7732" w:rsidP="00E82E4E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準備網路交友安全守則海報或簡報</w:t>
            </w:r>
          </w:p>
        </w:tc>
        <w:tc>
          <w:tcPr>
            <w:tcW w:w="2174" w:type="pct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409EF1E" w14:textId="77777777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0DAC47" w14:textId="4B7E053E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教師需提前測試影片播放設備</w:t>
            </w:r>
          </w:p>
        </w:tc>
      </w:tr>
      <w:tr w:rsidR="005E3A8C" w:rsidRPr="005E3A8C" w14:paraId="4F19D351" w14:textId="77777777" w:rsidTr="009F7C18">
        <w:trPr>
          <w:trHeight w:val="681"/>
        </w:trPr>
        <w:tc>
          <w:tcPr>
            <w:tcW w:w="653" w:type="pct"/>
            <w:tcBorders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3B3EC8" w14:textId="77777777" w:rsidR="002E7732" w:rsidRPr="005E3A8C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課前練習</w:t>
            </w:r>
          </w:p>
          <w:p w14:paraId="46E44E9B" w14:textId="77777777" w:rsidR="002E7732" w:rsidRPr="005E3A8C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sz w:val="24"/>
              </w:rPr>
              <w:t>（學生）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43BB5F53" w14:textId="04202443" w:rsidR="002E7732" w:rsidRPr="005E3A8C" w:rsidRDefault="002E7732" w:rsidP="00E82E4E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準備紙筆</w:t>
            </w:r>
          </w:p>
          <w:p w14:paraId="191FB672" w14:textId="4030DE4C" w:rsidR="002E7732" w:rsidRPr="005E3A8C" w:rsidRDefault="002E7732" w:rsidP="00E82E4E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思考自己或身邊人的網路交友經驗</w:t>
            </w:r>
          </w:p>
          <w:p w14:paraId="39E63206" w14:textId="150C8358" w:rsidR="002E7732" w:rsidRPr="005E3A8C" w:rsidRDefault="002E7732" w:rsidP="00E82E4E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保持開放心態討論此議題</w:t>
            </w:r>
          </w:p>
        </w:tc>
      </w:tr>
      <w:tr w:rsidR="005E3A8C" w:rsidRPr="005E3A8C" w14:paraId="046576FA" w14:textId="77777777" w:rsidTr="006E0596">
        <w:trPr>
          <w:trHeight w:val="57"/>
        </w:trPr>
        <w:tc>
          <w:tcPr>
            <w:tcW w:w="653" w:type="pct"/>
            <w:vMerge w:val="restart"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CC9AAD" w14:textId="77777777" w:rsidR="002E7732" w:rsidRPr="005E3A8C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5E3A8C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</w:t>
            </w:r>
            <w:r w:rsidRPr="005E3A8C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1</w:t>
            </w:r>
            <w:r w:rsidRPr="005E3A8C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節</w:t>
            </w: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88F5F" w14:textId="77777777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引起動機</w:t>
            </w:r>
          </w:p>
          <w:p w14:paraId="4B0286BF" w14:textId="2945EDF9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教學時間：10分鐘</w:t>
            </w:r>
          </w:p>
          <w:p w14:paraId="7BEC7CC4" w14:textId="17F849AE" w:rsidR="00151398" w:rsidRPr="005E3A8C" w:rsidRDefault="00EF135D" w:rsidP="00E82E4E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教師提問</w:t>
            </w:r>
            <w:r w:rsidR="000E6F32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「</w:t>
            </w:r>
            <w:bookmarkStart w:id="1" w:name="_Hlk223383176"/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你們聽過交友APP嗎</w:t>
            </w:r>
            <w:r w:rsidR="000E6F32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？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知道有哪些嗎</w:t>
            </w:r>
            <w:r w:rsidR="000E6F32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？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」、「你們認為為什麼有人會想使用交友APP</w:t>
            </w:r>
            <w:r w:rsidR="000E6F32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？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」</w:t>
            </w:r>
            <w:bookmarkEnd w:id="1"/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、「你們覺得網路交友安全嗎</w:t>
            </w:r>
            <w:r w:rsidR="000E6F32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？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可能有哪些風險</w:t>
            </w:r>
            <w:r w:rsidR="000E6F32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？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」</w:t>
            </w:r>
          </w:p>
          <w:p w14:paraId="2BF6C4FA" w14:textId="56D4BDF9" w:rsidR="00151398" w:rsidRPr="005E3A8C" w:rsidRDefault="00EF135D" w:rsidP="00E82E4E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請2-3位同學分享想法</w:t>
            </w:r>
            <w:r w:rsidR="00151398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，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教師不評價</w:t>
            </w:r>
            <w:r w:rsidR="00151398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，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營造安全討論氛圍。</w:t>
            </w:r>
          </w:p>
          <w:p w14:paraId="6311C0F4" w14:textId="305DC26B" w:rsidR="00151398" w:rsidRPr="005E3A8C" w:rsidRDefault="00EF135D" w:rsidP="00E82E4E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教師說明</w:t>
            </w:r>
            <w:r w:rsidR="000E6F32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「網路交友並非完全不好</w:t>
            </w:r>
            <w:r w:rsidR="00151398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，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但確實存在風險。今天我們要透過秀琳老師的故事</w:t>
            </w:r>
            <w:r w:rsidR="00151398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，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學習如何安全地使用網路</w:t>
            </w:r>
            <w:r w:rsidR="00151398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，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保護自己。」</w:t>
            </w:r>
          </w:p>
          <w:p w14:paraId="4056A6EE" w14:textId="1073A079" w:rsidR="002E7732" w:rsidRPr="005E3A8C" w:rsidRDefault="00EF135D" w:rsidP="00E82E4E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教師強調</w:t>
            </w:r>
            <w:r w:rsidR="000E6F32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「這堂課不是要責罵使用交友APP的同學</w:t>
            </w:r>
            <w:r w:rsidR="00151398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，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而是要大家學會保護自己。」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045A1D05" w14:textId="77777777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1562B1F" w14:textId="75AAF5ED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574EC842" w14:textId="695447DF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觀察學生參與度</w:t>
            </w:r>
          </w:p>
        </w:tc>
      </w:tr>
      <w:tr w:rsidR="005E3A8C" w:rsidRPr="005E3A8C" w14:paraId="2720B5A6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C68A41" w14:textId="77777777" w:rsidR="002E7732" w:rsidRPr="005E3A8C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E110F" w14:textId="43C5A520" w:rsidR="002E7732" w:rsidRPr="005E3A8C" w:rsidRDefault="002E7732" w:rsidP="002E7732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情境劇播放</w:t>
            </w:r>
          </w:p>
          <w:p w14:paraId="6E51FB9F" w14:textId="568191DD" w:rsidR="002E7732" w:rsidRPr="005E3A8C" w:rsidRDefault="002E7732" w:rsidP="002E7732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="00E82E4E"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7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52B2C3F1" w14:textId="70011A6F" w:rsidR="002E7732" w:rsidRPr="005E3A8C" w:rsidRDefault="002E7732" w:rsidP="002E7732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播放「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70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分女孩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-</w:t>
            </w:r>
            <w:r w:rsidR="00D34892"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100</w:t>
            </w:r>
            <w:r w:rsidR="00D34892"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分的男孩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」情境劇</w:t>
            </w:r>
            <w:r w:rsidRPr="005E3A8C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。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7ED9A9F6" w14:textId="7F5A40FE" w:rsidR="002E7732" w:rsidRPr="005E3A8C" w:rsidRDefault="002E7732" w:rsidP="002E7732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教師提醒學生邊看影片邊思考，若遇到疑問先記在紙上。</w:t>
            </w:r>
          </w:p>
          <w:p w14:paraId="2F13D6B5" w14:textId="67F1784C" w:rsidR="002E7732" w:rsidRPr="005E3A8C" w:rsidRDefault="002E7732" w:rsidP="00151398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觀察學生參與</w:t>
            </w:r>
            <w:r w:rsidR="00151398"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度</w:t>
            </w:r>
          </w:p>
        </w:tc>
      </w:tr>
      <w:tr w:rsidR="005E3A8C" w:rsidRPr="005E3A8C" w14:paraId="11F7434D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F79FAC" w14:textId="77777777" w:rsidR="002E7732" w:rsidRPr="005E3A8C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7721C" w14:textId="77777777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課堂討論</w:t>
            </w:r>
          </w:p>
          <w:p w14:paraId="425C91B7" w14:textId="2F7271F5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</w:t>
            </w:r>
            <w:r w:rsidR="00151398"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0</w:t>
            </w: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77D5BB2D" w14:textId="23ACF263" w:rsidR="00151398" w:rsidRPr="005E3A8C" w:rsidRDefault="00DD6B26" w:rsidP="0015139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第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一階段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案例分析(8分鐘)</w:t>
            </w:r>
          </w:p>
          <w:p w14:paraId="32499DDE" w14:textId="438FF108" w:rsidR="000E6F32" w:rsidRPr="005E3A8C" w:rsidRDefault="00DD6B26" w:rsidP="000E6F32">
            <w:pPr>
              <w:pStyle w:val="TableParagraph"/>
              <w:numPr>
                <w:ilvl w:val="0"/>
                <w:numId w:val="35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教師提問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「小臻為什麼會被交友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lastRenderedPageBreak/>
              <w:t>APP吸引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</w:t>
            </w:r>
          </w:p>
          <w:p w14:paraId="64B4C581" w14:textId="26FCAF0A" w:rsidR="00151398" w:rsidRPr="005E3A8C" w:rsidRDefault="00DD6B26" w:rsidP="000E6F32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引導學生思考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想交朋友、感到寂寞</w:t>
            </w:r>
            <w:r w:rsidR="00151398"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對方很會聊天</w:t>
            </w:r>
            <w:r w:rsidR="00151398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讓人開心</w:t>
            </w:r>
            <w:r w:rsidR="00151398"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照片很帥</w:t>
            </w:r>
            <w:r w:rsidR="00151398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產生好感</w:t>
            </w:r>
            <w:r w:rsidR="00151398"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網路上比較敢表達自己 </w:t>
            </w:r>
          </w:p>
          <w:p w14:paraId="5DCB7F68" w14:textId="2863B88B" w:rsidR="00151398" w:rsidRPr="005E3A8C" w:rsidRDefault="00DD6B26" w:rsidP="000E6F32">
            <w:pPr>
              <w:pStyle w:val="TableParagraph"/>
              <w:numPr>
                <w:ilvl w:val="0"/>
                <w:numId w:val="35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教師分享1-2則真實案例新聞   (例如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網路交友詐騙、假照片、約見面後發現不是本人等)</w:t>
            </w:r>
          </w:p>
          <w:p w14:paraId="76AFD5A2" w14:textId="0C8D4C18" w:rsidR="00151398" w:rsidRPr="005E3A8C" w:rsidRDefault="00DD6B26" w:rsidP="00151398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第二階段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學習單填寫 (12分鐘)</w:t>
            </w:r>
          </w:p>
          <w:p w14:paraId="59CF63A5" w14:textId="393E48BB" w:rsidR="00151398" w:rsidRPr="005E3A8C" w:rsidRDefault="00DD6B26" w:rsidP="000E6F32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發放學習單</w:t>
            </w:r>
            <w:r w:rsidR="00151398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學生個人思考填寫(8分鐘)</w:t>
            </w:r>
            <w:r w:rsidR="00151398"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-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網路交友的風險有哪些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如何辨識危險訊號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網路交友安全守則</w:t>
            </w:r>
            <w:r w:rsidR="000E6F32"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54C3FCD6" w14:textId="77777777" w:rsidR="000E6F32" w:rsidRPr="005E3A8C" w:rsidRDefault="00DD6B26" w:rsidP="00151398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小組討論分享(4分鐘)</w:t>
            </w:r>
          </w:p>
          <w:p w14:paraId="33B55204" w14:textId="13B10BA3" w:rsidR="002E7732" w:rsidRPr="005E3A8C" w:rsidRDefault="00DD6B26" w:rsidP="000E6F32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4人一組分享學習單答案</w:t>
            </w:r>
            <w:r w:rsidR="000E6F32"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討論「如果是我</w:t>
            </w:r>
            <w:r w:rsidR="00151398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我會怎麼做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4D11015" w14:textId="43E2B325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AFF61B7" w14:textId="62548A10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4166E5" w14:textId="77777777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71B936F8" w14:textId="697EC898" w:rsidR="002E7732" w:rsidRPr="005E3A8C" w:rsidRDefault="002E7732" w:rsidP="002E7732">
            <w:pPr>
              <w:pStyle w:val="TableParagraph"/>
              <w:numPr>
                <w:ilvl w:val="0"/>
                <w:numId w:val="2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教師發下學習單，邊提問邊引導。</w:t>
            </w:r>
          </w:p>
          <w:p w14:paraId="04F22935" w14:textId="77777777" w:rsidR="002E7732" w:rsidRPr="005E3A8C" w:rsidRDefault="002E7732" w:rsidP="002E7732">
            <w:pPr>
              <w:pStyle w:val="TableParagraph"/>
              <w:numPr>
                <w:ilvl w:val="0"/>
                <w:numId w:val="2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lastRenderedPageBreak/>
              <w:t>學習單評量</w:t>
            </w: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小組討論參與度</w:t>
            </w:r>
            <w:r w:rsidRPr="005E3A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</w:p>
          <w:p w14:paraId="3C3C87D2" w14:textId="31AAFE99" w:rsidR="00287BD7" w:rsidRPr="005E3A8C" w:rsidRDefault="00287BD7" w:rsidP="00287BD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4E1836B3" w14:textId="36254A7C" w:rsidR="00287BD7" w:rsidRPr="005E3A8C" w:rsidRDefault="00287BD7" w:rsidP="00287BD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5E3A8C" w:rsidRPr="005E3A8C" w14:paraId="03249A63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A2C7AC" w14:textId="77777777" w:rsidR="002E7732" w:rsidRPr="005E3A8C" w:rsidRDefault="002E7732" w:rsidP="002E7732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440D1" w14:textId="77777777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5E3A8C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課程統整</w:t>
            </w:r>
          </w:p>
          <w:p w14:paraId="10E5647A" w14:textId="43593E2B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教學時間：1</w:t>
            </w:r>
            <w:r w:rsidR="00E82E4E"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Pr="005E3A8C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分鐘</w:t>
            </w:r>
          </w:p>
          <w:p w14:paraId="6F6FA846" w14:textId="5BACADA7" w:rsidR="00151398" w:rsidRPr="005E3A8C" w:rsidRDefault="00151398" w:rsidP="000E6F32">
            <w:pPr>
              <w:pStyle w:val="TableParagraph"/>
              <w:numPr>
                <w:ilvl w:val="0"/>
                <w:numId w:val="38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教師統整重點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</w:p>
          <w:p w14:paraId="434F4C95" w14:textId="1FD27006" w:rsidR="00151398" w:rsidRPr="005E3A8C" w:rsidRDefault="00151398" w:rsidP="00151398">
            <w:pPr>
              <w:pStyle w:val="TableParagraph"/>
              <w:numPr>
                <w:ilvl w:val="0"/>
                <w:numId w:val="33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網路交友風險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</w:p>
          <w:p w14:paraId="02CFE1A4" w14:textId="7592E7C5" w:rsidR="00151398" w:rsidRPr="005E3A8C" w:rsidRDefault="00151398" w:rsidP="00151398">
            <w:pPr>
              <w:pStyle w:val="TableParagraph"/>
              <w:snapToGrid w:val="0"/>
              <w:spacing w:line="276" w:lineRule="auto"/>
              <w:ind w:left="36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身分造假(照片、年齡、職業)</w:t>
            </w:r>
          </w:p>
          <w:p w14:paraId="311C6761" w14:textId="48D93DC6" w:rsidR="00151398" w:rsidRPr="005E3A8C" w:rsidRDefault="00151398" w:rsidP="00151398">
            <w:pPr>
              <w:pStyle w:val="TableParagraph"/>
              <w:snapToGrid w:val="0"/>
              <w:spacing w:line="276" w:lineRule="auto"/>
              <w:ind w:left="36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詐騙(金錢、個資)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4A3EF9CE" w14:textId="6FD17BB7" w:rsidR="00151398" w:rsidRPr="005E3A8C" w:rsidRDefault="00151398" w:rsidP="00151398">
            <w:pPr>
              <w:pStyle w:val="TableParagraph"/>
              <w:snapToGrid w:val="0"/>
              <w:spacing w:line="276" w:lineRule="auto"/>
              <w:ind w:left="36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人身安全(約見面的危險)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- 情感操控</w:t>
            </w:r>
          </w:p>
          <w:p w14:paraId="55E2A3A3" w14:textId="4EB4A67A" w:rsidR="00151398" w:rsidRPr="005E3A8C" w:rsidRDefault="00151398" w:rsidP="00151398">
            <w:pPr>
              <w:pStyle w:val="TableParagraph"/>
              <w:numPr>
                <w:ilvl w:val="0"/>
                <w:numId w:val="33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危險訊號辨識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</w:p>
          <w:p w14:paraId="34B50CEA" w14:textId="58A0C1F4" w:rsidR="00151398" w:rsidRPr="005E3A8C" w:rsidRDefault="00151398" w:rsidP="00151398">
            <w:pPr>
              <w:pStyle w:val="TableParagraph"/>
              <w:snapToGrid w:val="0"/>
              <w:spacing w:line="276" w:lineRule="auto"/>
              <w:ind w:left="36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太完美的形象(100分男/女孩)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快速要求見面或要錢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3AA7532F" w14:textId="1726F87A" w:rsidR="00151398" w:rsidRPr="005E3A8C" w:rsidRDefault="00151398" w:rsidP="00151398">
            <w:pPr>
              <w:pStyle w:val="TableParagraph"/>
              <w:snapToGrid w:val="0"/>
              <w:spacing w:line="276" w:lineRule="auto"/>
              <w:ind w:left="36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不願視訊或語音通話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2727353B" w14:textId="0B1FB69C" w:rsidR="00151398" w:rsidRPr="005E3A8C" w:rsidRDefault="00151398" w:rsidP="00151398">
            <w:pPr>
              <w:pStyle w:val="TableParagraph"/>
              <w:snapToGrid w:val="0"/>
              <w:spacing w:line="276" w:lineRule="auto"/>
              <w:ind w:left="36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要求提供私密照片或個資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  <w:p w14:paraId="5134340F" w14:textId="7AA5890A" w:rsidR="00151398" w:rsidRPr="005E3A8C" w:rsidRDefault="00151398" w:rsidP="00151398">
            <w:pPr>
              <w:pStyle w:val="TableParagraph"/>
              <w:snapToGrid w:val="0"/>
              <w:spacing w:line="276" w:lineRule="auto"/>
              <w:ind w:left="36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刻意隱瞞真實身分</w:t>
            </w:r>
          </w:p>
          <w:p w14:paraId="33E77B29" w14:textId="3B8741B0" w:rsidR="00151398" w:rsidRPr="005E3A8C" w:rsidRDefault="00151398" w:rsidP="00151398">
            <w:pPr>
              <w:pStyle w:val="TableParagraph"/>
              <w:numPr>
                <w:ilvl w:val="0"/>
                <w:numId w:val="33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網路交友安全守則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</w:p>
          <w:p w14:paraId="2F7FA964" w14:textId="0BE8A168" w:rsidR="00151398" w:rsidRPr="005E3A8C" w:rsidRDefault="00151398" w:rsidP="00151398">
            <w:pPr>
              <w:pStyle w:val="TableParagraph"/>
              <w:snapToGrid w:val="0"/>
              <w:spacing w:line="276" w:lineRule="auto"/>
              <w:ind w:left="8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(一) 保護個資，不輕易透露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(二) 保持懷疑，理性判斷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(三) 不單獨赴約，告知親友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(四) 不傳私密照片或影片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(五) 遇到可疑立即求助  </w:t>
            </w:r>
          </w:p>
          <w:p w14:paraId="2562866B" w14:textId="77777777" w:rsidR="000E6F32" w:rsidRPr="005E3A8C" w:rsidRDefault="00151398" w:rsidP="000E6F32">
            <w:pPr>
              <w:pStyle w:val="TableParagraph"/>
              <w:numPr>
                <w:ilvl w:val="0"/>
                <w:numId w:val="38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引導反思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「為什麼網路上容易出現『100分男孩/女孩』這種完美形象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？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</w:t>
            </w:r>
          </w:p>
          <w:p w14:paraId="4AD2E6FA" w14:textId="515783A7" w:rsidR="002E7732" w:rsidRPr="005E3A8C" w:rsidRDefault="00151398" w:rsidP="000E6F32">
            <w:pPr>
              <w:pStyle w:val="TableParagraph"/>
              <w:numPr>
                <w:ilvl w:val="0"/>
                <w:numId w:val="38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lastRenderedPageBreak/>
              <w:t>教師總結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秀琳老師從70分女孩成長為100分老師的過程中，也學會了重要的一課</w:t>
            </w:r>
            <w:r w:rsidR="000E6F32"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bookmarkStart w:id="2" w:name="_Hlk223383346"/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網路世界充滿各種可能，但也充滿風險。真正的100分，不是來自完美的外表或甜言蜜語，而是來自真誠、安全、互相尊重的關係。</w:t>
            </w:r>
            <w:bookmarkEnd w:id="2"/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331D895D" w14:textId="0AC8F794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7BD1CCA2" w14:textId="77777777" w:rsidR="002E7732" w:rsidRPr="005E3A8C" w:rsidRDefault="002E7732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48D1C40F" w14:textId="678B907B" w:rsidR="00151398" w:rsidRPr="005E3A8C" w:rsidRDefault="00151398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課堂參與</w:t>
            </w:r>
          </w:p>
          <w:p w14:paraId="17F3E854" w14:textId="5C8E4583" w:rsidR="00151398" w:rsidRPr="005E3A8C" w:rsidRDefault="00151398" w:rsidP="002E773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zh-TW"/>
              </w:rPr>
            </w:pPr>
            <w:r w:rsidRPr="005E3A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反思能力</w:t>
            </w:r>
          </w:p>
        </w:tc>
      </w:tr>
    </w:tbl>
    <w:p w14:paraId="72CF73DB" w14:textId="5E13CB3F" w:rsidR="00414D4A" w:rsidRPr="005E3A8C" w:rsidRDefault="00414D4A" w:rsidP="00414D4A">
      <w:pPr>
        <w:spacing w:line="276" w:lineRule="auto"/>
        <w:jc w:val="right"/>
        <w:rPr>
          <w:rFonts w:ascii="Times New Roman" w:eastAsia="標楷體" w:hAnsi="Times New Roman"/>
        </w:rPr>
      </w:pPr>
      <w:r w:rsidRPr="005E3A8C">
        <w:rPr>
          <w:rFonts w:ascii="Times New Roman" w:eastAsia="標楷體" w:hAnsi="Times New Roman" w:hint="eastAsia"/>
        </w:rPr>
        <w:t>根據《教育部中小學數位教學指引</w:t>
      </w:r>
      <w:r w:rsidRPr="005E3A8C">
        <w:rPr>
          <w:rFonts w:ascii="Times New Roman" w:eastAsia="標楷體" w:hAnsi="Times New Roman" w:hint="eastAsia"/>
        </w:rPr>
        <w:t>3.0</w:t>
      </w:r>
      <w:r w:rsidRPr="005E3A8C">
        <w:rPr>
          <w:rFonts w:ascii="Times New Roman" w:eastAsia="標楷體" w:hAnsi="Times New Roman" w:hint="eastAsia"/>
        </w:rPr>
        <w:t>版》修訂而成</w:t>
      </w:r>
    </w:p>
    <w:sectPr w:rsidR="00414D4A" w:rsidRPr="005E3A8C" w:rsidSect="007B3B57">
      <w:headerReference w:type="default" r:id="rId9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0CE10" w14:textId="77777777" w:rsidR="005846D5" w:rsidRDefault="005846D5" w:rsidP="008534CB">
      <w:r>
        <w:separator/>
      </w:r>
    </w:p>
  </w:endnote>
  <w:endnote w:type="continuationSeparator" w:id="0">
    <w:p w14:paraId="76E20C6C" w14:textId="77777777" w:rsidR="005846D5" w:rsidRDefault="005846D5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D7180" w14:textId="77777777" w:rsidR="005846D5" w:rsidRDefault="005846D5" w:rsidP="008534CB">
      <w:r>
        <w:separator/>
      </w:r>
    </w:p>
  </w:footnote>
  <w:footnote w:type="continuationSeparator" w:id="0">
    <w:p w14:paraId="651E70D7" w14:textId="77777777" w:rsidR="005846D5" w:rsidRDefault="005846D5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4946"/>
    <w:multiLevelType w:val="hybridMultilevel"/>
    <w:tmpl w:val="9B8A9DF8"/>
    <w:lvl w:ilvl="0" w:tplc="1AD22B16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C7B51"/>
    <w:multiLevelType w:val="hybridMultilevel"/>
    <w:tmpl w:val="10AA97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B1F5EE0"/>
    <w:multiLevelType w:val="hybridMultilevel"/>
    <w:tmpl w:val="47B41060"/>
    <w:lvl w:ilvl="0" w:tplc="58A2A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8C67A5"/>
    <w:multiLevelType w:val="hybridMultilevel"/>
    <w:tmpl w:val="79EA7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83196B"/>
    <w:multiLevelType w:val="hybridMultilevel"/>
    <w:tmpl w:val="F5EAD1FA"/>
    <w:lvl w:ilvl="0" w:tplc="F290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174BFA"/>
    <w:multiLevelType w:val="hybridMultilevel"/>
    <w:tmpl w:val="D86E806E"/>
    <w:lvl w:ilvl="0" w:tplc="1AD22B16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4675D6"/>
    <w:multiLevelType w:val="hybridMultilevel"/>
    <w:tmpl w:val="AAE22D12"/>
    <w:lvl w:ilvl="0" w:tplc="91DE5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CE65B5"/>
    <w:multiLevelType w:val="hybridMultilevel"/>
    <w:tmpl w:val="4648A942"/>
    <w:lvl w:ilvl="0" w:tplc="0176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1E1571"/>
    <w:multiLevelType w:val="hybridMultilevel"/>
    <w:tmpl w:val="8C44AB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CD2750"/>
    <w:multiLevelType w:val="hybridMultilevel"/>
    <w:tmpl w:val="0526013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D0344E"/>
    <w:multiLevelType w:val="hybridMultilevel"/>
    <w:tmpl w:val="9372F91C"/>
    <w:lvl w:ilvl="0" w:tplc="759EA3D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611A6B"/>
    <w:multiLevelType w:val="hybridMultilevel"/>
    <w:tmpl w:val="38AC7598"/>
    <w:lvl w:ilvl="0" w:tplc="868E7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447DFF"/>
    <w:multiLevelType w:val="hybridMultilevel"/>
    <w:tmpl w:val="7E0406A0"/>
    <w:lvl w:ilvl="0" w:tplc="E6EA5AA2">
      <w:numFmt w:val="bullet"/>
      <w:lvlText w:val="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3BF43B7B"/>
    <w:multiLevelType w:val="hybridMultilevel"/>
    <w:tmpl w:val="64904A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024863"/>
    <w:multiLevelType w:val="hybridMultilevel"/>
    <w:tmpl w:val="2110E63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D536B3D"/>
    <w:multiLevelType w:val="hybridMultilevel"/>
    <w:tmpl w:val="E8C425A4"/>
    <w:lvl w:ilvl="0" w:tplc="82E89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FE16A0F"/>
    <w:multiLevelType w:val="hybridMultilevel"/>
    <w:tmpl w:val="34F2856A"/>
    <w:lvl w:ilvl="0" w:tplc="7568A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0069EE"/>
    <w:multiLevelType w:val="hybridMultilevel"/>
    <w:tmpl w:val="813EAED8"/>
    <w:lvl w:ilvl="0" w:tplc="BCE67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7B7004"/>
    <w:multiLevelType w:val="hybridMultilevel"/>
    <w:tmpl w:val="DD823F2A"/>
    <w:lvl w:ilvl="0" w:tplc="FC74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A744AF"/>
    <w:multiLevelType w:val="hybridMultilevel"/>
    <w:tmpl w:val="611C0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8273FEC"/>
    <w:multiLevelType w:val="hybridMultilevel"/>
    <w:tmpl w:val="02E2F1F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9" w15:restartNumberingAfterBreak="0">
    <w:nsid w:val="4CD60172"/>
    <w:multiLevelType w:val="hybridMultilevel"/>
    <w:tmpl w:val="86FC026E"/>
    <w:lvl w:ilvl="0" w:tplc="66C6106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18708E"/>
    <w:multiLevelType w:val="hybridMultilevel"/>
    <w:tmpl w:val="C7F0CA74"/>
    <w:lvl w:ilvl="0" w:tplc="7E782E9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1900C87"/>
    <w:multiLevelType w:val="hybridMultilevel"/>
    <w:tmpl w:val="75C4686C"/>
    <w:lvl w:ilvl="0" w:tplc="1AD22B16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73C4860"/>
    <w:multiLevelType w:val="hybridMultilevel"/>
    <w:tmpl w:val="37BEC8A2"/>
    <w:lvl w:ilvl="0" w:tplc="1D56BD0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D010693"/>
    <w:multiLevelType w:val="hybridMultilevel"/>
    <w:tmpl w:val="B57A8BC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9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E793751"/>
    <w:multiLevelType w:val="hybridMultilevel"/>
    <w:tmpl w:val="11264448"/>
    <w:lvl w:ilvl="0" w:tplc="41FCDDB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1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9"/>
  </w:num>
  <w:num w:numId="2">
    <w:abstractNumId w:val="30"/>
  </w:num>
  <w:num w:numId="3">
    <w:abstractNumId w:val="34"/>
  </w:num>
  <w:num w:numId="4">
    <w:abstractNumId w:val="8"/>
  </w:num>
  <w:num w:numId="5">
    <w:abstractNumId w:val="27"/>
  </w:num>
  <w:num w:numId="6">
    <w:abstractNumId w:val="17"/>
  </w:num>
  <w:num w:numId="7">
    <w:abstractNumId w:val="32"/>
  </w:num>
  <w:num w:numId="8">
    <w:abstractNumId w:val="13"/>
  </w:num>
  <w:num w:numId="9">
    <w:abstractNumId w:val="36"/>
  </w:num>
  <w:num w:numId="10">
    <w:abstractNumId w:val="16"/>
  </w:num>
  <w:num w:numId="11">
    <w:abstractNumId w:val="39"/>
  </w:num>
  <w:num w:numId="12">
    <w:abstractNumId w:val="11"/>
  </w:num>
  <w:num w:numId="13">
    <w:abstractNumId w:val="9"/>
  </w:num>
  <w:num w:numId="14">
    <w:abstractNumId w:val="15"/>
  </w:num>
  <w:num w:numId="15">
    <w:abstractNumId w:val="41"/>
  </w:num>
  <w:num w:numId="16">
    <w:abstractNumId w:val="33"/>
  </w:num>
  <w:num w:numId="17">
    <w:abstractNumId w:val="7"/>
  </w:num>
  <w:num w:numId="18">
    <w:abstractNumId w:val="22"/>
  </w:num>
  <w:num w:numId="19">
    <w:abstractNumId w:val="25"/>
  </w:num>
  <w:num w:numId="20">
    <w:abstractNumId w:val="4"/>
  </w:num>
  <w:num w:numId="21">
    <w:abstractNumId w:val="6"/>
  </w:num>
  <w:num w:numId="22">
    <w:abstractNumId w:val="40"/>
  </w:num>
  <w:num w:numId="23">
    <w:abstractNumId w:val="23"/>
  </w:num>
  <w:num w:numId="24">
    <w:abstractNumId w:val="24"/>
  </w:num>
  <w:num w:numId="25">
    <w:abstractNumId w:val="3"/>
  </w:num>
  <w:num w:numId="26">
    <w:abstractNumId w:val="2"/>
  </w:num>
  <w:num w:numId="27">
    <w:abstractNumId w:val="26"/>
  </w:num>
  <w:num w:numId="28">
    <w:abstractNumId w:val="18"/>
  </w:num>
  <w:num w:numId="29">
    <w:abstractNumId w:val="1"/>
  </w:num>
  <w:num w:numId="30">
    <w:abstractNumId w:val="37"/>
  </w:num>
  <w:num w:numId="31">
    <w:abstractNumId w:val="14"/>
  </w:num>
  <w:num w:numId="32">
    <w:abstractNumId w:val="28"/>
  </w:num>
  <w:num w:numId="33">
    <w:abstractNumId w:val="38"/>
  </w:num>
  <w:num w:numId="34">
    <w:abstractNumId w:val="21"/>
  </w:num>
  <w:num w:numId="35">
    <w:abstractNumId w:val="29"/>
  </w:num>
  <w:num w:numId="36">
    <w:abstractNumId w:val="31"/>
  </w:num>
  <w:num w:numId="37">
    <w:abstractNumId w:val="10"/>
  </w:num>
  <w:num w:numId="38">
    <w:abstractNumId w:val="20"/>
  </w:num>
  <w:num w:numId="39">
    <w:abstractNumId w:val="35"/>
  </w:num>
  <w:num w:numId="40">
    <w:abstractNumId w:val="5"/>
  </w:num>
  <w:num w:numId="41">
    <w:abstractNumId w:val="0"/>
  </w:num>
  <w:num w:numId="4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7DD"/>
    <w:rsid w:val="00017658"/>
    <w:rsid w:val="00030235"/>
    <w:rsid w:val="0003484D"/>
    <w:rsid w:val="00056AA8"/>
    <w:rsid w:val="00074B95"/>
    <w:rsid w:val="000820C8"/>
    <w:rsid w:val="000953B2"/>
    <w:rsid w:val="000A047D"/>
    <w:rsid w:val="000A646E"/>
    <w:rsid w:val="000B2762"/>
    <w:rsid w:val="000B7AB4"/>
    <w:rsid w:val="000C7CA8"/>
    <w:rsid w:val="000D6E60"/>
    <w:rsid w:val="000E177C"/>
    <w:rsid w:val="000E2AD0"/>
    <w:rsid w:val="000E6F32"/>
    <w:rsid w:val="000F143B"/>
    <w:rsid w:val="000F1C55"/>
    <w:rsid w:val="0010085E"/>
    <w:rsid w:val="0011655A"/>
    <w:rsid w:val="00134060"/>
    <w:rsid w:val="00142689"/>
    <w:rsid w:val="001439D4"/>
    <w:rsid w:val="00151398"/>
    <w:rsid w:val="00166A86"/>
    <w:rsid w:val="001C43C6"/>
    <w:rsid w:val="001C65A2"/>
    <w:rsid w:val="001C7131"/>
    <w:rsid w:val="001D1A11"/>
    <w:rsid w:val="001D6909"/>
    <w:rsid w:val="001D7E51"/>
    <w:rsid w:val="001F30A0"/>
    <w:rsid w:val="002151B2"/>
    <w:rsid w:val="00225B5E"/>
    <w:rsid w:val="00226162"/>
    <w:rsid w:val="00265F63"/>
    <w:rsid w:val="00271004"/>
    <w:rsid w:val="00272984"/>
    <w:rsid w:val="00281816"/>
    <w:rsid w:val="00287BD7"/>
    <w:rsid w:val="002C1264"/>
    <w:rsid w:val="002C18C5"/>
    <w:rsid w:val="002C2CBD"/>
    <w:rsid w:val="002C38AF"/>
    <w:rsid w:val="002C5940"/>
    <w:rsid w:val="002D4A41"/>
    <w:rsid w:val="002D636F"/>
    <w:rsid w:val="002E7732"/>
    <w:rsid w:val="002F1624"/>
    <w:rsid w:val="002F4F18"/>
    <w:rsid w:val="003157D3"/>
    <w:rsid w:val="00335E01"/>
    <w:rsid w:val="00340846"/>
    <w:rsid w:val="00343EED"/>
    <w:rsid w:val="003523ED"/>
    <w:rsid w:val="003565D1"/>
    <w:rsid w:val="00364E6A"/>
    <w:rsid w:val="003673F9"/>
    <w:rsid w:val="00374F27"/>
    <w:rsid w:val="003932BA"/>
    <w:rsid w:val="003A0CB0"/>
    <w:rsid w:val="003A455F"/>
    <w:rsid w:val="003A49D1"/>
    <w:rsid w:val="003D2C5A"/>
    <w:rsid w:val="003E1BB0"/>
    <w:rsid w:val="003F2425"/>
    <w:rsid w:val="003F38E4"/>
    <w:rsid w:val="003F4149"/>
    <w:rsid w:val="00402870"/>
    <w:rsid w:val="00414D4A"/>
    <w:rsid w:val="00430B73"/>
    <w:rsid w:val="00475627"/>
    <w:rsid w:val="00481896"/>
    <w:rsid w:val="00492C1F"/>
    <w:rsid w:val="00493263"/>
    <w:rsid w:val="004A1898"/>
    <w:rsid w:val="004C4B6C"/>
    <w:rsid w:val="004D0FA8"/>
    <w:rsid w:val="004D7FB8"/>
    <w:rsid w:val="004E6242"/>
    <w:rsid w:val="004F0D63"/>
    <w:rsid w:val="00504F67"/>
    <w:rsid w:val="00505C9F"/>
    <w:rsid w:val="00521799"/>
    <w:rsid w:val="005327BE"/>
    <w:rsid w:val="005449EE"/>
    <w:rsid w:val="005458D8"/>
    <w:rsid w:val="0055172F"/>
    <w:rsid w:val="0055249D"/>
    <w:rsid w:val="00557DA5"/>
    <w:rsid w:val="005647C6"/>
    <w:rsid w:val="005846D5"/>
    <w:rsid w:val="005B63FD"/>
    <w:rsid w:val="005C2EDA"/>
    <w:rsid w:val="005D7612"/>
    <w:rsid w:val="005E05F2"/>
    <w:rsid w:val="005E3A8C"/>
    <w:rsid w:val="005E4398"/>
    <w:rsid w:val="005F55CA"/>
    <w:rsid w:val="00605994"/>
    <w:rsid w:val="00614886"/>
    <w:rsid w:val="00622DA9"/>
    <w:rsid w:val="006402BA"/>
    <w:rsid w:val="00653AE3"/>
    <w:rsid w:val="00660A25"/>
    <w:rsid w:val="0066389A"/>
    <w:rsid w:val="00680098"/>
    <w:rsid w:val="006878F8"/>
    <w:rsid w:val="006A23BE"/>
    <w:rsid w:val="006A42AB"/>
    <w:rsid w:val="006A7FA5"/>
    <w:rsid w:val="006B294E"/>
    <w:rsid w:val="006B3355"/>
    <w:rsid w:val="006C28E8"/>
    <w:rsid w:val="006E0596"/>
    <w:rsid w:val="006E42F3"/>
    <w:rsid w:val="006F03BE"/>
    <w:rsid w:val="006F44A3"/>
    <w:rsid w:val="007029E7"/>
    <w:rsid w:val="00713531"/>
    <w:rsid w:val="0071668E"/>
    <w:rsid w:val="007341DD"/>
    <w:rsid w:val="00734654"/>
    <w:rsid w:val="00735ED1"/>
    <w:rsid w:val="00746704"/>
    <w:rsid w:val="00755BBE"/>
    <w:rsid w:val="0077161E"/>
    <w:rsid w:val="00776BE5"/>
    <w:rsid w:val="0078541D"/>
    <w:rsid w:val="00795B79"/>
    <w:rsid w:val="007A489E"/>
    <w:rsid w:val="007B1351"/>
    <w:rsid w:val="007B163F"/>
    <w:rsid w:val="007B3B57"/>
    <w:rsid w:val="007C1731"/>
    <w:rsid w:val="007C4090"/>
    <w:rsid w:val="007E333B"/>
    <w:rsid w:val="007E3F69"/>
    <w:rsid w:val="007F2E72"/>
    <w:rsid w:val="00800C4F"/>
    <w:rsid w:val="0082507D"/>
    <w:rsid w:val="008266BA"/>
    <w:rsid w:val="008415A7"/>
    <w:rsid w:val="008534CB"/>
    <w:rsid w:val="00862703"/>
    <w:rsid w:val="008758AE"/>
    <w:rsid w:val="008803E9"/>
    <w:rsid w:val="008A49E3"/>
    <w:rsid w:val="008A6300"/>
    <w:rsid w:val="008B1450"/>
    <w:rsid w:val="008B2C7D"/>
    <w:rsid w:val="008D6902"/>
    <w:rsid w:val="008E0C47"/>
    <w:rsid w:val="008E64E0"/>
    <w:rsid w:val="00902841"/>
    <w:rsid w:val="00906CF8"/>
    <w:rsid w:val="00912E7E"/>
    <w:rsid w:val="00914859"/>
    <w:rsid w:val="00917613"/>
    <w:rsid w:val="00922D57"/>
    <w:rsid w:val="009525A3"/>
    <w:rsid w:val="00972B80"/>
    <w:rsid w:val="00974581"/>
    <w:rsid w:val="00976AE2"/>
    <w:rsid w:val="00981C42"/>
    <w:rsid w:val="009B1EF6"/>
    <w:rsid w:val="009B23B8"/>
    <w:rsid w:val="009D4F20"/>
    <w:rsid w:val="009D655B"/>
    <w:rsid w:val="009E2313"/>
    <w:rsid w:val="009E3111"/>
    <w:rsid w:val="009F044E"/>
    <w:rsid w:val="009F23D2"/>
    <w:rsid w:val="009F7C18"/>
    <w:rsid w:val="00A02F5F"/>
    <w:rsid w:val="00A048CC"/>
    <w:rsid w:val="00A06819"/>
    <w:rsid w:val="00A16341"/>
    <w:rsid w:val="00A466F3"/>
    <w:rsid w:val="00A47B0C"/>
    <w:rsid w:val="00A65555"/>
    <w:rsid w:val="00A723B9"/>
    <w:rsid w:val="00A75A5D"/>
    <w:rsid w:val="00A83C08"/>
    <w:rsid w:val="00A96DFC"/>
    <w:rsid w:val="00AB08C1"/>
    <w:rsid w:val="00AC1C35"/>
    <w:rsid w:val="00AC387E"/>
    <w:rsid w:val="00AD013A"/>
    <w:rsid w:val="00AD5E5A"/>
    <w:rsid w:val="00AF0944"/>
    <w:rsid w:val="00AF39E3"/>
    <w:rsid w:val="00B04C3D"/>
    <w:rsid w:val="00B26D67"/>
    <w:rsid w:val="00B30503"/>
    <w:rsid w:val="00B37B9D"/>
    <w:rsid w:val="00B4386E"/>
    <w:rsid w:val="00B737E8"/>
    <w:rsid w:val="00B83CF8"/>
    <w:rsid w:val="00B94B91"/>
    <w:rsid w:val="00BB0366"/>
    <w:rsid w:val="00BB21E2"/>
    <w:rsid w:val="00BC22BB"/>
    <w:rsid w:val="00BC2D11"/>
    <w:rsid w:val="00BE3F1F"/>
    <w:rsid w:val="00BE7F6B"/>
    <w:rsid w:val="00C11BB5"/>
    <w:rsid w:val="00C1485A"/>
    <w:rsid w:val="00C27D38"/>
    <w:rsid w:val="00C3228E"/>
    <w:rsid w:val="00C342BE"/>
    <w:rsid w:val="00CB1B92"/>
    <w:rsid w:val="00CC3556"/>
    <w:rsid w:val="00CC7703"/>
    <w:rsid w:val="00CF4A54"/>
    <w:rsid w:val="00D04B6D"/>
    <w:rsid w:val="00D114C0"/>
    <w:rsid w:val="00D140A1"/>
    <w:rsid w:val="00D27AA1"/>
    <w:rsid w:val="00D30DA4"/>
    <w:rsid w:val="00D32CB0"/>
    <w:rsid w:val="00D34892"/>
    <w:rsid w:val="00D359B3"/>
    <w:rsid w:val="00D42C15"/>
    <w:rsid w:val="00D662E3"/>
    <w:rsid w:val="00D7588A"/>
    <w:rsid w:val="00D87B97"/>
    <w:rsid w:val="00D9558B"/>
    <w:rsid w:val="00DA6B11"/>
    <w:rsid w:val="00DC3007"/>
    <w:rsid w:val="00DD6B26"/>
    <w:rsid w:val="00E1335B"/>
    <w:rsid w:val="00E2286B"/>
    <w:rsid w:val="00E239E4"/>
    <w:rsid w:val="00E348F5"/>
    <w:rsid w:val="00E40002"/>
    <w:rsid w:val="00E40539"/>
    <w:rsid w:val="00E415A2"/>
    <w:rsid w:val="00E51059"/>
    <w:rsid w:val="00E61F7E"/>
    <w:rsid w:val="00E661A1"/>
    <w:rsid w:val="00E714D6"/>
    <w:rsid w:val="00E82E4E"/>
    <w:rsid w:val="00EA759E"/>
    <w:rsid w:val="00EB3B3B"/>
    <w:rsid w:val="00EB6BF3"/>
    <w:rsid w:val="00EC50F6"/>
    <w:rsid w:val="00EE1402"/>
    <w:rsid w:val="00EE4C00"/>
    <w:rsid w:val="00EE64DF"/>
    <w:rsid w:val="00EF0D0D"/>
    <w:rsid w:val="00EF135D"/>
    <w:rsid w:val="00EF5436"/>
    <w:rsid w:val="00F0208B"/>
    <w:rsid w:val="00F21E41"/>
    <w:rsid w:val="00F43711"/>
    <w:rsid w:val="00F52252"/>
    <w:rsid w:val="00F60101"/>
    <w:rsid w:val="00FB02B5"/>
    <w:rsid w:val="00FC4891"/>
    <w:rsid w:val="00FC63F0"/>
    <w:rsid w:val="00FD2C7E"/>
    <w:rsid w:val="00FD34C9"/>
    <w:rsid w:val="00FE2124"/>
    <w:rsid w:val="00FF3DAE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21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C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BB21E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800C4F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5">
    <w:name w:val="Unresolved Mention"/>
    <w:basedOn w:val="a0"/>
    <w:uiPriority w:val="99"/>
    <w:semiHidden/>
    <w:unhideWhenUsed/>
    <w:rsid w:val="0055172F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5D76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teracy.edu.tw/Material.aspx?id=31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58905-E2C9-4005-B32F-C010FC5C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16</cp:revision>
  <cp:lastPrinted>2026-02-02T08:13:00Z</cp:lastPrinted>
  <dcterms:created xsi:type="dcterms:W3CDTF">2026-05-08T03:08:00Z</dcterms:created>
  <dcterms:modified xsi:type="dcterms:W3CDTF">2026-07-21T07:04:00Z</dcterms:modified>
</cp:coreProperties>
</file>